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0A" w:rsidRPr="00182B90" w:rsidRDefault="006C7E0A">
      <w:pPr>
        <w:pStyle w:val="ConsPlusNonformat"/>
        <w:jc w:val="both"/>
        <w:rPr>
          <w:rFonts w:ascii="Times New Roman" w:hAnsi="Times New Roman" w:cs="Times New Roman"/>
          <w:sz w:val="28"/>
          <w:szCs w:val="28"/>
        </w:rPr>
      </w:pPr>
    </w:p>
    <w:p w:rsidR="00715562" w:rsidRPr="00715562" w:rsidRDefault="00715562" w:rsidP="007155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roofErr w:type="spellStart"/>
      <w:r w:rsidRPr="00715562">
        <w:rPr>
          <w:rFonts w:ascii="Times New Roman" w:eastAsia="Times New Roman" w:hAnsi="Times New Roman" w:cs="Times New Roman"/>
          <w:b/>
          <w:bCs/>
          <w:kern w:val="36"/>
          <w:sz w:val="48"/>
          <w:szCs w:val="48"/>
          <w:lang w:eastAsia="ru-RU"/>
        </w:rPr>
        <w:t>остановление</w:t>
      </w:r>
      <w:proofErr w:type="spellEnd"/>
      <w:r w:rsidRPr="00715562">
        <w:rPr>
          <w:rFonts w:ascii="Times New Roman" w:eastAsia="Times New Roman" w:hAnsi="Times New Roman" w:cs="Times New Roman"/>
          <w:b/>
          <w:bCs/>
          <w:kern w:val="36"/>
          <w:sz w:val="48"/>
          <w:szCs w:val="48"/>
          <w:lang w:eastAsia="ru-RU"/>
        </w:rPr>
        <w:t xml:space="preserve"> Правительства РФ от 10.02.2017 N 169 (ред. от 04.08.2017)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ПРАВИТЕЛЬСТВО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ПОСТАНОВЛЕНИЕ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от 10 февраля 2017 г. N 169</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ОБ УТВЕРЖДЕНИИ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ПРЕДОСТАВЛЕНИЯ И РАСПРЕДЕЛЕНИЯ СУБСИДИЙ </w:t>
      </w:r>
      <w:proofErr w:type="gramStart"/>
      <w:r w:rsidRPr="00715562">
        <w:rPr>
          <w:rFonts w:ascii="Times New Roman" w:eastAsia="Times New Roman" w:hAnsi="Times New Roman" w:cs="Times New Roman"/>
          <w:sz w:val="24"/>
          <w:szCs w:val="24"/>
          <w:lang w:eastAsia="ru-RU"/>
        </w:rPr>
        <w:t>ИЗ</w:t>
      </w:r>
      <w:proofErr w:type="gramEnd"/>
      <w:r w:rsidRPr="00715562">
        <w:rPr>
          <w:rFonts w:ascii="Times New Roman" w:eastAsia="Times New Roman" w:hAnsi="Times New Roman" w:cs="Times New Roman"/>
          <w:sz w:val="24"/>
          <w:szCs w:val="24"/>
          <w:lang w:eastAsia="ru-RU"/>
        </w:rPr>
        <w:t xml:space="preserve"> ФЕДЕРАЛЬНОГО</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БЮДЖЕТА БЮДЖЕТАМ 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 ПОДДЕРЖКУ ГОСУДАРСТВЕННЫХ ПРОГРАММ СУБЪЕКТОВ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РОССИЙСКОЙ ФЕДЕРАЦИИ 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ФОРМИРОВАНИЯ СОВРЕМЕННОЙ 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Правительство Российской Федерации постановляет:</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 Утвердить прилагаемые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Председатель Правительства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Д.МЕДВЕДЕВ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постановлением Правительства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от 10 февраля 2017 г. N 169</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ПРАВИЛА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ПРЕДОСТАВЛЕНИЯ И РАСПРЕДЕЛЕНИЯ СУБСИДИЙ </w:t>
      </w:r>
      <w:proofErr w:type="gramStart"/>
      <w:r w:rsidRPr="00715562">
        <w:rPr>
          <w:rFonts w:ascii="Times New Roman" w:eastAsia="Times New Roman" w:hAnsi="Times New Roman" w:cs="Times New Roman"/>
          <w:sz w:val="24"/>
          <w:szCs w:val="24"/>
          <w:lang w:eastAsia="ru-RU"/>
        </w:rPr>
        <w:t>ИЗ</w:t>
      </w:r>
      <w:proofErr w:type="gramEnd"/>
      <w:r w:rsidRPr="00715562">
        <w:rPr>
          <w:rFonts w:ascii="Times New Roman" w:eastAsia="Times New Roman" w:hAnsi="Times New Roman" w:cs="Times New Roman"/>
          <w:sz w:val="24"/>
          <w:szCs w:val="24"/>
          <w:lang w:eastAsia="ru-RU"/>
        </w:rPr>
        <w:t xml:space="preserve"> ФЕДЕРАЛЬНОГО</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БЮДЖЕТА БЮДЖЕТАМ 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 ПОДДЕРЖКУ ГОСУДАРСТВЕННЫХ ПРОГРАММ СУБЪЕКТОВ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РОССИЙСКОЙ ФЕДЕРАЦИИ 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ФОРМИРОВАНИЯ СОВРЕМЕННОЙ 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 Настоящие Правила устанавливают порядок, цели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субсидии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 </w:t>
      </w:r>
      <w:proofErr w:type="gramStart"/>
      <w:r w:rsidRPr="00715562">
        <w:rPr>
          <w:rFonts w:ascii="Times New Roman" w:eastAsia="Times New Roman" w:hAnsi="Times New Roman" w:cs="Times New Roman"/>
          <w:sz w:val="24"/>
          <w:szCs w:val="24"/>
          <w:lang w:eastAsia="ru-RU"/>
        </w:rPr>
        <w:t xml:space="preserve">Субсидии из федерального бюджета предоставляются в 2017 году в целях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w:t>
      </w:r>
      <w:proofErr w:type="gramEnd"/>
      <w:r w:rsidRPr="00715562">
        <w:rPr>
          <w:rFonts w:ascii="Times New Roman" w:eastAsia="Times New Roman" w:hAnsi="Times New Roman" w:cs="Times New Roman"/>
          <w:sz w:val="24"/>
          <w:szCs w:val="24"/>
          <w:lang w:eastAsia="ru-RU"/>
        </w:rPr>
        <w:t xml:space="preserve"> соответственно - государственная программа субъекта Российской Федерации, муниципальная программа).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3. </w:t>
      </w:r>
      <w:proofErr w:type="gramStart"/>
      <w:r w:rsidRPr="00715562">
        <w:rPr>
          <w:rFonts w:ascii="Times New Roman" w:eastAsia="Times New Roman" w:hAnsi="Times New Roman" w:cs="Times New Roman"/>
          <w:sz w:val="24"/>
          <w:szCs w:val="24"/>
          <w:lang w:eastAsia="ru-RU"/>
        </w:rPr>
        <w:t>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4. Субсидии из федерального бюджета предоставляются Министерством строительства и жилищно-коммунального хозяйства Российской Федерации в соответствии со сводной бюджетной росписью федерального бюджета на соответствующий финансовый год и </w:t>
      </w:r>
      <w:r w:rsidRPr="00715562">
        <w:rPr>
          <w:rFonts w:ascii="Times New Roman" w:eastAsia="Times New Roman" w:hAnsi="Times New Roman" w:cs="Times New Roman"/>
          <w:sz w:val="24"/>
          <w:szCs w:val="24"/>
          <w:lang w:eastAsia="ru-RU"/>
        </w:rPr>
        <w:lastRenderedPageBreak/>
        <w:t>плановый период в пределах лимитов бюджетных обязательств, утвержденных Министерству на цели, указанные в пункте 2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 Субсидии из федерального бюджета предоставляются на следующих условиях: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а)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расходного обязательства субъекта Российской Федерации по </w:t>
      </w:r>
      <w:proofErr w:type="spellStart"/>
      <w:r w:rsidRPr="00715562">
        <w:rPr>
          <w:rFonts w:ascii="Times New Roman" w:eastAsia="Times New Roman" w:hAnsi="Times New Roman" w:cs="Times New Roman"/>
          <w:sz w:val="24"/>
          <w:szCs w:val="24"/>
          <w:lang w:eastAsia="ru-RU"/>
        </w:rPr>
        <w:t>софинансированию</w:t>
      </w:r>
      <w:proofErr w:type="spellEnd"/>
      <w:r w:rsidRPr="00715562">
        <w:rPr>
          <w:rFonts w:ascii="Times New Roman" w:eastAsia="Times New Roman" w:hAnsi="Times New Roman" w:cs="Times New Roman"/>
          <w:sz w:val="24"/>
          <w:szCs w:val="24"/>
          <w:lang w:eastAsia="ru-RU"/>
        </w:rPr>
        <w:t xml:space="preserve"> расходных обязательств, возникающих при выполнении в 2017 году органами местного самоуправления муниципальных программ, в объеме не меньшем, чем объем, необходимый для обеспечения предельного уровня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расходных обязательств субъекта Российской Федерации из федерального</w:t>
      </w:r>
      <w:proofErr w:type="gramEnd"/>
      <w:r w:rsidRPr="00715562">
        <w:rPr>
          <w:rFonts w:ascii="Times New Roman" w:eastAsia="Times New Roman" w:hAnsi="Times New Roman" w:cs="Times New Roman"/>
          <w:sz w:val="24"/>
          <w:szCs w:val="24"/>
          <w:lang w:eastAsia="ru-RU"/>
        </w:rPr>
        <w:t xml:space="preserve"> бюджета согласно приложению N 1 (за исключением г. Севастополя, а также субъектов Российской Федерации, уровень расчетной бюджетной обеспеченности которых более 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а(1))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на 2017 год мероприятий по благоустройству территорий муниципальных образований и (или) финансированию расходных обязательств, связанных с реализацией муниципальных программ, в объеме не меньшем, чем объем, необходимый для обеспечения предельного уровня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расходных обязательств субъекта Российской Федерации из федерального бюджета, предусмотренного приложением</w:t>
      </w:r>
      <w:proofErr w:type="gramEnd"/>
      <w:r w:rsidRPr="00715562">
        <w:rPr>
          <w:rFonts w:ascii="Times New Roman" w:eastAsia="Times New Roman" w:hAnsi="Times New Roman" w:cs="Times New Roman"/>
          <w:sz w:val="24"/>
          <w:szCs w:val="24"/>
          <w:lang w:eastAsia="ru-RU"/>
        </w:rPr>
        <w:t xml:space="preserve"> N 1 к настоящим Правилам (для г. Севастополя, а также субъектов Российской Федерации, уровень расчетной бюджетной обеспеченности которых более 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w:t>
      </w:r>
      <w:proofErr w:type="spellStart"/>
      <w:r w:rsidRPr="00715562">
        <w:rPr>
          <w:rFonts w:ascii="Times New Roman" w:eastAsia="Times New Roman" w:hAnsi="Times New Roman" w:cs="Times New Roman"/>
          <w:sz w:val="24"/>
          <w:szCs w:val="24"/>
          <w:lang w:eastAsia="ru-RU"/>
        </w:rPr>
        <w:t>пп</w:t>
      </w:r>
      <w:proofErr w:type="spellEnd"/>
      <w:r w:rsidRPr="00715562">
        <w:rPr>
          <w:rFonts w:ascii="Times New Roman" w:eastAsia="Times New Roman" w:hAnsi="Times New Roman" w:cs="Times New Roman"/>
          <w:sz w:val="24"/>
          <w:szCs w:val="24"/>
          <w:lang w:eastAsia="ru-RU"/>
        </w:rPr>
        <w:t xml:space="preserve">. "а(1)" </w:t>
      </w:r>
      <w:proofErr w:type="gramStart"/>
      <w:r w:rsidRPr="00715562">
        <w:rPr>
          <w:rFonts w:ascii="Times New Roman" w:eastAsia="Times New Roman" w:hAnsi="Times New Roman" w:cs="Times New Roman"/>
          <w:sz w:val="24"/>
          <w:szCs w:val="24"/>
          <w:lang w:eastAsia="ru-RU"/>
        </w:rPr>
        <w:t>введен</w:t>
      </w:r>
      <w:proofErr w:type="gramEnd"/>
      <w:r w:rsidRPr="00715562">
        <w:rPr>
          <w:rFonts w:ascii="Times New Roman" w:eastAsia="Times New Roman" w:hAnsi="Times New Roman" w:cs="Times New Roman"/>
          <w:sz w:val="24"/>
          <w:szCs w:val="24"/>
          <w:lang w:eastAsia="ru-RU"/>
        </w:rPr>
        <w:t xml:space="preserve"> Постановлением Правительства РФ от 04.08.2017 N </w:t>
      </w:r>
      <w:hyperlink r:id="rId5" w:history="1">
        <w:r w:rsidRPr="00715562">
          <w:rPr>
            <w:rFonts w:ascii="Times New Roman" w:eastAsia="Times New Roman" w:hAnsi="Times New Roman" w:cs="Times New Roman"/>
            <w:color w:val="0000FF"/>
            <w:sz w:val="24"/>
            <w:szCs w:val="24"/>
            <w:u w:val="single"/>
            <w:lang w:eastAsia="ru-RU"/>
          </w:rPr>
          <w:t>932</w:t>
        </w:r>
      </w:hyperlink>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б) заключение до 1 марта 2017 г., если иной срок не установлен актом Правительства Российской Федерации, соглашения о предоставлении субсидии из федерального бюджета между Министерством строительства и жилищно-коммунального хозяйства Российской Федерации и высшим должностным лицом (руководителем высшего исполнительного органа государственной власти) субъекта Российской Федерации в соответствии с пунктом 10 настоящих Правил (далее - соглашение);</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в) возврат субъектом Российской Федерации средств в федеральный бюджет в соответствии с пунктами 16 и 19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w:t>
      </w:r>
      <w:hyperlink r:id="rId6" w:history="1">
        <w:r w:rsidRPr="00715562">
          <w:rPr>
            <w:rFonts w:ascii="Times New Roman" w:eastAsia="Times New Roman" w:hAnsi="Times New Roman" w:cs="Times New Roman"/>
            <w:color w:val="0000FF"/>
            <w:sz w:val="24"/>
            <w:szCs w:val="24"/>
            <w:u w:val="single"/>
            <w:lang w:eastAsia="ru-RU"/>
          </w:rPr>
          <w:t>999</w:t>
        </w:r>
      </w:hyperlink>
      <w:r w:rsidRPr="00715562">
        <w:rPr>
          <w:rFonts w:ascii="Times New Roman" w:eastAsia="Times New Roman" w:hAnsi="Times New Roman" w:cs="Times New Roman"/>
          <w:sz w:val="24"/>
          <w:szCs w:val="24"/>
          <w:lang w:eastAsia="ru-RU"/>
        </w:rPr>
        <w:t xml:space="preserve"> "О формировании, предоставлении и распределении субсидий из федерального бюджета бюджетам субъектов Российской Федерации".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6. </w:t>
      </w:r>
      <w:proofErr w:type="gramStart"/>
      <w:r w:rsidRPr="00715562">
        <w:rPr>
          <w:rFonts w:ascii="Times New Roman" w:eastAsia="Times New Roman" w:hAnsi="Times New Roman" w:cs="Times New Roman"/>
          <w:sz w:val="24"/>
          <w:szCs w:val="24"/>
          <w:lang w:eastAsia="ru-RU"/>
        </w:rPr>
        <w:t>В целях определения размера и срока перечисления средств в рамках предусмотренной субъекту Российской Федерации субсидии из федерального бюджета в соответствии с настоящими Правилами высшее должностное лицо (руководитель высшего исполнительного органа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перечисление субсидии из федерального бюджета по форме и в срок, которые установлены Министерством.</w:t>
      </w:r>
      <w:proofErr w:type="gramEnd"/>
      <w:r w:rsidRPr="00715562">
        <w:rPr>
          <w:rFonts w:ascii="Times New Roman" w:eastAsia="Times New Roman" w:hAnsi="Times New Roman" w:cs="Times New Roman"/>
          <w:sz w:val="24"/>
          <w:szCs w:val="24"/>
          <w:lang w:eastAsia="ru-RU"/>
        </w:rPr>
        <w:t xml:space="preserve"> В такой заявке указываются: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а) необходимый размер средств (в пределах предусмотренной субъекту Российской Федерации субсидии из федерального бюджета в соответствии с распределением, </w:t>
      </w:r>
      <w:r w:rsidRPr="00715562">
        <w:rPr>
          <w:rFonts w:ascii="Times New Roman" w:eastAsia="Times New Roman" w:hAnsi="Times New Roman" w:cs="Times New Roman"/>
          <w:sz w:val="24"/>
          <w:szCs w:val="24"/>
          <w:lang w:eastAsia="ru-RU"/>
        </w:rPr>
        <w:lastRenderedPageBreak/>
        <w:t>предусмотренным в федеральном законе о федеральном бюджете на соответствующий финансовый год и плановый период);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 расходное обязательство субъекта Российской Федерации, на осуществление которого предоставляется субсидия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 срок возникновения денежного обязательства субъекта Российской Федерации в целях исполнения соответствующего расходного обязательства.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7. </w:t>
      </w:r>
      <w:proofErr w:type="gramStart"/>
      <w:r w:rsidRPr="00715562">
        <w:rPr>
          <w:rFonts w:ascii="Times New Roman" w:eastAsia="Times New Roman" w:hAnsi="Times New Roman" w:cs="Times New Roman"/>
          <w:sz w:val="24"/>
          <w:szCs w:val="24"/>
          <w:lang w:eastAsia="ru-RU"/>
        </w:rPr>
        <w:t>Одновременно с заявкой, указанной в пункте 6 настоящих Правил, высшее должностное лицо (руководитель высшего исполнительного органа государственной власти) субъекта Российской Федерации дополнительно представляет в Министерство строительства и жилищно-коммунального хозяйства Российской Федерации выписку из закона субъекта Российской Федерации о бюджете субъекта Российской Федерации или выписку из сводной бюджетной росписи бюджета субъекта Российской Федерации на 2017 год, которые предусматривают выделение бюджетных ассигнований</w:t>
      </w:r>
      <w:proofErr w:type="gramEnd"/>
      <w:r w:rsidRPr="00715562">
        <w:rPr>
          <w:rFonts w:ascii="Times New Roman" w:eastAsia="Times New Roman" w:hAnsi="Times New Roman" w:cs="Times New Roman"/>
          <w:sz w:val="24"/>
          <w:szCs w:val="24"/>
          <w:lang w:eastAsia="ru-RU"/>
        </w:rPr>
        <w:t>, указанных в подпунктах "а" и "а(1)" пункта 5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согласно приложениям N 2 - 4 к настоящим Правилам и значений показателей результативности использования субсидии из федерального бюджета, фактически достигнутых по итогам планового года.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 об эффективности ее расходования по формам, утвержденным Министерством.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 Предоставление субсидий из федерального бюджета осуществляется на основании соглашения, составленного в соответствии с типовой формой соглашения, утверждаемой Министерством финансов Российской Федерации, и содержащего следующие положения: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 размер субсидии из федерального бюджета, порядок, условия и сроки ее перечисления, а также объем бюджетных ассигнований бюджета субъекта Российской Федерации на исполнение соответствующих расходных обязательств;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 значения показателей результативности использования субсидии из федерального бюджета, предусмотренных приложениями N 2 - 4 к настоящим Правилам, и обязательства субъекта Российской Федерации по их достижению;</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в) обязательства субъекта Российской Федерации по согласованию с Министерством строительства и жилищно-коммунального хозяйства Российской Федерации в случаях, предусмотренных федеральными законами, государственных программ субъектов Российской Федерации (муниципальных программ), </w:t>
      </w:r>
      <w:proofErr w:type="spellStart"/>
      <w:r w:rsidRPr="00715562">
        <w:rPr>
          <w:rFonts w:ascii="Times New Roman" w:eastAsia="Times New Roman" w:hAnsi="Times New Roman" w:cs="Times New Roman"/>
          <w:sz w:val="24"/>
          <w:szCs w:val="24"/>
          <w:lang w:eastAsia="ru-RU"/>
        </w:rPr>
        <w:t>софинансируемых</w:t>
      </w:r>
      <w:proofErr w:type="spellEnd"/>
      <w:r w:rsidRPr="00715562">
        <w:rPr>
          <w:rFonts w:ascii="Times New Roman" w:eastAsia="Times New Roman" w:hAnsi="Times New Roman" w:cs="Times New Roman"/>
          <w:sz w:val="24"/>
          <w:szCs w:val="24"/>
          <w:lang w:eastAsia="ru-RU"/>
        </w:rPr>
        <w:t xml:space="preserve"> за счет средств федерального бюджета, и внесения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w:t>
      </w:r>
      <w:r w:rsidRPr="00715562">
        <w:rPr>
          <w:rFonts w:ascii="Times New Roman" w:eastAsia="Times New Roman" w:hAnsi="Times New Roman" w:cs="Times New Roman"/>
          <w:sz w:val="24"/>
          <w:szCs w:val="24"/>
          <w:lang w:eastAsia="ru-RU"/>
        </w:rPr>
        <w:lastRenderedPageBreak/>
        <w:t>мероприятий указанных</w:t>
      </w:r>
      <w:proofErr w:type="gramEnd"/>
      <w:r w:rsidRPr="00715562">
        <w:rPr>
          <w:rFonts w:ascii="Times New Roman" w:eastAsia="Times New Roman" w:hAnsi="Times New Roman" w:cs="Times New Roman"/>
          <w:sz w:val="24"/>
          <w:szCs w:val="24"/>
          <w:lang w:eastAsia="ru-RU"/>
        </w:rPr>
        <w:t xml:space="preserve"> программ, на которые предоставляются субсидии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 реквизиты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обязательства субъекта Российской Федерации (в отношении субъектов Российской Федерации, уровень расчетной бюджетной обеспеченности которых менее или равен 1, за исключением г. Севастополя):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обеспечить утверждение не позднее 15 марта 2017 г. государственной программы субъекта Российской Федерации на 2017 год (корректировку действующей государственной программы субъекта Российской Федерации) в порядке, установленном законодательством субъекта Российской Федерации, предусматривающей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w:t>
      </w:r>
      <w:proofErr w:type="gram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муниципальных программ на 2017 год (далее - субсидии из бюджета субъекта Российской Федерации), соответствующие требованиям, установленным пунктом 11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на 2017 год (проектов изменений в действующие муниципальные программы на 2017 год) в соответствии с требованиями подпункта "а" пункта 12 настоящих Правил, и не позднее 25 мая 2017 г. - утверждение муниципальных программ на 2017 год (корректировку действующих муниципальных программ на 2017 год) в соответствии с</w:t>
      </w:r>
      <w:proofErr w:type="gramEnd"/>
      <w:r w:rsidRPr="00715562">
        <w:rPr>
          <w:rFonts w:ascii="Times New Roman" w:eastAsia="Times New Roman" w:hAnsi="Times New Roman" w:cs="Times New Roman"/>
          <w:sz w:val="24"/>
          <w:szCs w:val="24"/>
          <w:lang w:eastAsia="ru-RU"/>
        </w:rPr>
        <w:t xml:space="preserve"> требованиями пункта 13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обеспечить утверждение не позднее 1 сентября 2017 г. государственной программы субъекта Российской Федерации на 2018 - 2022 годы, предусматривающей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715562">
        <w:rPr>
          <w:rFonts w:ascii="Times New Roman" w:eastAsia="Times New Roman" w:hAnsi="Times New Roman" w:cs="Times New Roman"/>
          <w:sz w:val="24"/>
          <w:szCs w:val="24"/>
          <w:lang w:eastAsia="ru-RU"/>
        </w:rPr>
        <w:t xml:space="preserve"> требованиям пункта 14 настоящих Правил, и реализацию таких программ в установленные в них сроки;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осуществлять </w:t>
      </w:r>
      <w:proofErr w:type="gramStart"/>
      <w:r w:rsidRPr="00715562">
        <w:rPr>
          <w:rFonts w:ascii="Times New Roman" w:eastAsia="Times New Roman" w:hAnsi="Times New Roman" w:cs="Times New Roman"/>
          <w:sz w:val="24"/>
          <w:szCs w:val="24"/>
          <w:lang w:eastAsia="ru-RU"/>
        </w:rPr>
        <w:t>контроль за</w:t>
      </w:r>
      <w:proofErr w:type="gramEnd"/>
      <w:r w:rsidRPr="00715562">
        <w:rPr>
          <w:rFonts w:ascii="Times New Roman" w:eastAsia="Times New Roman" w:hAnsi="Times New Roman" w:cs="Times New Roman"/>
          <w:sz w:val="24"/>
          <w:szCs w:val="24"/>
          <w:lang w:eastAsia="ru-RU"/>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обеспечить не позднее 1 ноября 2017 г. в рамках реализации утвержденной государственной программы субъекта Российской Федерации на 2017 год проведение </w:t>
      </w:r>
      <w:r w:rsidRPr="00715562">
        <w:rPr>
          <w:rFonts w:ascii="Times New Roman" w:eastAsia="Times New Roman" w:hAnsi="Times New Roman" w:cs="Times New Roman"/>
          <w:sz w:val="24"/>
          <w:szCs w:val="24"/>
          <w:lang w:eastAsia="ru-RU"/>
        </w:rPr>
        <w:lastRenderedPageBreak/>
        <w:t>общественных обсуждений и утверждение (корректировку) органами местного самоуправления правил благоустройства территорий муниципальных образований,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715562">
        <w:rPr>
          <w:rFonts w:ascii="Times New Roman" w:eastAsia="Times New Roman" w:hAnsi="Times New Roman" w:cs="Times New Roman"/>
          <w:sz w:val="24"/>
          <w:szCs w:val="24"/>
          <w:lang w:eastAsia="ru-RU"/>
        </w:rPr>
        <w:t>предусмотрев</w:t>
      </w:r>
      <w:proofErr w:type="gramEnd"/>
      <w:r w:rsidRPr="00715562">
        <w:rPr>
          <w:rFonts w:ascii="Times New Roman" w:eastAsia="Times New Roman" w:hAnsi="Times New Roman" w:cs="Times New Roman"/>
          <w:sz w:val="24"/>
          <w:szCs w:val="24"/>
          <w:lang w:eastAsia="ru-RU"/>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представить не позднее 1 декабря 2017 г. в Министерство строительства и жилищно-коммунального хозяйства Российской Федерации на конкурс не менее двух реализованных в 2017 году проектов по благоустройству общественных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715562">
        <w:rPr>
          <w:rFonts w:ascii="Times New Roman" w:eastAsia="Times New Roman" w:hAnsi="Times New Roman" w:cs="Times New Roman"/>
          <w:sz w:val="24"/>
          <w:szCs w:val="24"/>
          <w:lang w:eastAsia="ru-RU"/>
        </w:rPr>
        <w:t xml:space="preserve"> </w:t>
      </w:r>
      <w:proofErr w:type="gramStart"/>
      <w:r w:rsidRPr="00715562">
        <w:rPr>
          <w:rFonts w:ascii="Times New Roman" w:eastAsia="Times New Roman" w:hAnsi="Times New Roman" w:cs="Times New Roman"/>
          <w:sz w:val="24"/>
          <w:szCs w:val="24"/>
          <w:lang w:eastAsia="ru-RU"/>
        </w:rPr>
        <w:t>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принять не позднее 1 марта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715562">
        <w:rPr>
          <w:rFonts w:ascii="Times New Roman" w:eastAsia="Times New Roman" w:hAnsi="Times New Roman" w:cs="Times New Roman"/>
          <w:sz w:val="24"/>
          <w:szCs w:val="24"/>
          <w:lang w:eastAsia="ru-RU"/>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иные обязательства;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(1)) обязательства субъекта Российской Федерации (в отношении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финансирование расходных обязательств, возникающих при выполнении в 2017 году органами местного самоуправления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обеспечить утверждение (корректировку) не позднее 31 мая 2017 г. государственной программы субъекта Российской Федерации на 2017 год в порядке, установленном законодательством субъекта Российской Федерации, предусматривающей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за счет средств бюджета субъекта Российской Федерации муниципальных программ на 2017 год и содержащей правила предоставления и распределения субсидий из бюджета субъекта Российской Федерации местным бюджетам в целях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муниципальных программ на 2017 год</w:t>
      </w:r>
      <w:proofErr w:type="gramEnd"/>
      <w:r w:rsidRPr="00715562">
        <w:rPr>
          <w:rFonts w:ascii="Times New Roman" w:eastAsia="Times New Roman" w:hAnsi="Times New Roman" w:cs="Times New Roman"/>
          <w:sz w:val="24"/>
          <w:szCs w:val="24"/>
          <w:lang w:eastAsia="ru-RU"/>
        </w:rPr>
        <w:t>, соответствующие требованиям, установленным подпунктами "а", "б", "г" - "л" пункта 11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lastRenderedPageBreak/>
        <w:t>обеспечить разработку органами местного самоуправления - получателями субсидии из бюджета субъекта Российской Федерации проектов муниципальных программ (проектов изменений) на 2017 год в соответствии с требованиями подпункта "а" пункта 12 настоящих Правил и не позднее 1 июля 2017 г. - утверждение (корректировку) муниципальных программ на 2017 год в соответствии с требованиями пункта 13 настоящих Правил;</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обеспечить утверждение не позднее 1 ноября 2017 г. государственной программы субъекта Российской Федерации на 2018 - 2022 годы, предусматривающей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за счет средств бюджета субъекта Российской Федерации муниципальных программ в указанный период, и осуществить реализацию такой программы в установленные в ней сроки;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обеспечить утверждение 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определенного подпунктом "г" пункта 11 настоящих Правил), соответствующих</w:t>
      </w:r>
      <w:proofErr w:type="gramEnd"/>
      <w:r w:rsidRPr="00715562">
        <w:rPr>
          <w:rFonts w:ascii="Times New Roman" w:eastAsia="Times New Roman" w:hAnsi="Times New Roman" w:cs="Times New Roman"/>
          <w:sz w:val="24"/>
          <w:szCs w:val="24"/>
          <w:lang w:eastAsia="ru-RU"/>
        </w:rPr>
        <w:t xml:space="preserve"> требованиям пункта 14 настоящих Правил, и реализацию таких программ в установленные в них сроки;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осуществлять </w:t>
      </w:r>
      <w:proofErr w:type="gramStart"/>
      <w:r w:rsidRPr="00715562">
        <w:rPr>
          <w:rFonts w:ascii="Times New Roman" w:eastAsia="Times New Roman" w:hAnsi="Times New Roman" w:cs="Times New Roman"/>
          <w:sz w:val="24"/>
          <w:szCs w:val="24"/>
          <w:lang w:eastAsia="ru-RU"/>
        </w:rPr>
        <w:t>контроль за</w:t>
      </w:r>
      <w:proofErr w:type="gramEnd"/>
      <w:r w:rsidRPr="00715562">
        <w:rPr>
          <w:rFonts w:ascii="Times New Roman" w:eastAsia="Times New Roman" w:hAnsi="Times New Roman" w:cs="Times New Roman"/>
          <w:sz w:val="24"/>
          <w:szCs w:val="24"/>
          <w:lang w:eastAsia="ru-RU"/>
        </w:rP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на 2018 - 2022 годы, утвержденных в соответствии с пунктом 14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обеспечить не позднее 1 ноября 2017 г. в рамках реализации утвержденной государственной программы субъекта Российской Федерации на 2017 год проведение общественных обсуждений и утверждение (корректировку) органами местного самоуправления правил благоустройства территорий муниципальных образований, в состав которых входят населенные пункты с численностью населения свыше 1000 человек, с учетом методических рекомендаций, утвержденных Министерством строительства и жилищно-коммунального хозяйства Российской Федерации;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обеспечить принятие (изменение) не позднее 1 ноября 2017 г. закона субъекта Российской Федерации об ответственности за нарушение муниципальных правил благоустройства, </w:t>
      </w:r>
      <w:proofErr w:type="gramStart"/>
      <w:r w:rsidRPr="00715562">
        <w:rPr>
          <w:rFonts w:ascii="Times New Roman" w:eastAsia="Times New Roman" w:hAnsi="Times New Roman" w:cs="Times New Roman"/>
          <w:sz w:val="24"/>
          <w:szCs w:val="24"/>
          <w:lang w:eastAsia="ru-RU"/>
        </w:rPr>
        <w:t>предусмотрев</w:t>
      </w:r>
      <w:proofErr w:type="gramEnd"/>
      <w:r w:rsidRPr="00715562">
        <w:rPr>
          <w:rFonts w:ascii="Times New Roman" w:eastAsia="Times New Roman" w:hAnsi="Times New Roman" w:cs="Times New Roman"/>
          <w:sz w:val="24"/>
          <w:szCs w:val="24"/>
          <w:lang w:eastAsia="ru-RU"/>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представить не позднее 1 декабря 2017 г. в Министерство строительства и жилищно-коммунального хозяйства Российской Федерации на конкурс не менее 2 реализованных в 2017 году проектов по благоустройству общественных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в целях осуществления контроля за ходом выполнения государственной программы субъекта Российской Федерации на 2017 год, муниципальных программ на 2017 год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Российской Федерации о реализации муниципальных программ на 2017 год, отчетов об</w:t>
      </w:r>
      <w:proofErr w:type="gramEnd"/>
      <w:r w:rsidRPr="00715562">
        <w:rPr>
          <w:rFonts w:ascii="Times New Roman" w:eastAsia="Times New Roman" w:hAnsi="Times New Roman" w:cs="Times New Roman"/>
          <w:sz w:val="24"/>
          <w:szCs w:val="24"/>
          <w:lang w:eastAsia="ru-RU"/>
        </w:rPr>
        <w:t xml:space="preserve"> </w:t>
      </w:r>
      <w:proofErr w:type="gramStart"/>
      <w:r w:rsidRPr="00715562">
        <w:rPr>
          <w:rFonts w:ascii="Times New Roman" w:eastAsia="Times New Roman" w:hAnsi="Times New Roman" w:cs="Times New Roman"/>
          <w:sz w:val="24"/>
          <w:szCs w:val="24"/>
          <w:lang w:eastAsia="ru-RU"/>
        </w:rPr>
        <w:t xml:space="preserve">исполнении государственной программы субъекта Российской Федерации на 2017 год, направляемых </w:t>
      </w:r>
      <w:r w:rsidRPr="00715562">
        <w:rPr>
          <w:rFonts w:ascii="Times New Roman" w:eastAsia="Times New Roman" w:hAnsi="Times New Roman" w:cs="Times New Roman"/>
          <w:sz w:val="24"/>
          <w:szCs w:val="24"/>
          <w:lang w:eastAsia="ru-RU"/>
        </w:rPr>
        <w:lastRenderedPageBreak/>
        <w:t>в Министерство строительства и жилищно-коммунального хозяйства Российской Федерации, принять не позднее 25 мая 2017 г. нормативный правовой акт субъекта Российской Федерации о создании межведомственной комиссии под руководством 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w:t>
      </w:r>
      <w:proofErr w:type="gramEnd"/>
      <w:r w:rsidRPr="00715562">
        <w:rPr>
          <w:rFonts w:ascii="Times New Roman" w:eastAsia="Times New Roman" w:hAnsi="Times New Roman" w:cs="Times New Roman"/>
          <w:sz w:val="24"/>
          <w:szCs w:val="24"/>
          <w:lang w:eastAsia="ru-RU"/>
        </w:rPr>
        <w:t xml:space="preserve"> и движений, общественных организаций, объединений предпринимателей и иных лиц, а также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осуществление иных обязательств;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w:t>
      </w:r>
      <w:proofErr w:type="spellStart"/>
      <w:r w:rsidRPr="00715562">
        <w:rPr>
          <w:rFonts w:ascii="Times New Roman" w:eastAsia="Times New Roman" w:hAnsi="Times New Roman" w:cs="Times New Roman"/>
          <w:sz w:val="24"/>
          <w:szCs w:val="24"/>
          <w:lang w:eastAsia="ru-RU"/>
        </w:rPr>
        <w:t>пп</w:t>
      </w:r>
      <w:proofErr w:type="spellEnd"/>
      <w:r w:rsidRPr="00715562">
        <w:rPr>
          <w:rFonts w:ascii="Times New Roman" w:eastAsia="Times New Roman" w:hAnsi="Times New Roman" w:cs="Times New Roman"/>
          <w:sz w:val="24"/>
          <w:szCs w:val="24"/>
          <w:lang w:eastAsia="ru-RU"/>
        </w:rPr>
        <w:t>.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xml:space="preserve">(1)" </w:t>
      </w:r>
      <w:proofErr w:type="gramStart"/>
      <w:r w:rsidRPr="00715562">
        <w:rPr>
          <w:rFonts w:ascii="Times New Roman" w:eastAsia="Times New Roman" w:hAnsi="Times New Roman" w:cs="Times New Roman"/>
          <w:sz w:val="24"/>
          <w:szCs w:val="24"/>
          <w:lang w:eastAsia="ru-RU"/>
        </w:rPr>
        <w:t>введен</w:t>
      </w:r>
      <w:proofErr w:type="gramEnd"/>
      <w:r w:rsidRPr="00715562">
        <w:rPr>
          <w:rFonts w:ascii="Times New Roman" w:eastAsia="Times New Roman" w:hAnsi="Times New Roman" w:cs="Times New Roman"/>
          <w:sz w:val="24"/>
          <w:szCs w:val="24"/>
          <w:lang w:eastAsia="ru-RU"/>
        </w:rPr>
        <w:t xml:space="preserve"> Постановлением Правительства РФ от 28.04.2017 N 511)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(2)) обязательность выполнения субъектом Российской Федерации (подтверждение выполнения) следующих требований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на 2017 год осуществляют реализацию мероприятий по благоустройству территорий муниципальных образований и (или) финансирование расходных обязательств, возникающих при выполнении в 2017 году органами местного</w:t>
      </w:r>
      <w:proofErr w:type="gramEnd"/>
      <w:r w:rsidRPr="00715562">
        <w:rPr>
          <w:rFonts w:ascii="Times New Roman" w:eastAsia="Times New Roman" w:hAnsi="Times New Roman" w:cs="Times New Roman"/>
          <w:sz w:val="24"/>
          <w:szCs w:val="24"/>
          <w:lang w:eastAsia="ru-RU"/>
        </w:rPr>
        <w:t xml:space="preserve"> самоуправления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разработка и не позднее 1 июня 2017 г. опубликование для общественного обсуждения (публичных слушаний) (срок обсуждения - не менее 30 дней со дня опубликования) проекта государственной программы субъекта Российской Федерации на 2017 год (изменений, вносимых в государственные программы субъекта Российской Федерации), соответствующего требованиям, предусмотренным пунктом 11(1)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разработка, утверждение и не позднее 1 июня 2017 г. опубликование порядка и сроков представления, рассмотрения и оценки предложений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о включении дворовой территории в государственную программу субъекта Российской Федерации на 2017 год исходя из даты представления таких предложений и при условии их соответствия установленным</w:t>
      </w:r>
      <w:proofErr w:type="gramEnd"/>
      <w:r w:rsidRPr="00715562">
        <w:rPr>
          <w:rFonts w:ascii="Times New Roman" w:eastAsia="Times New Roman" w:hAnsi="Times New Roman" w:cs="Times New Roman"/>
          <w:sz w:val="24"/>
          <w:szCs w:val="24"/>
          <w:lang w:eastAsia="ru-RU"/>
        </w:rPr>
        <w:t xml:space="preserve">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содержащих информацию, предусмотренную подпунктом "б" пункта 12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разработка, утверждение и не позднее 1 июня 2017 г. опубликование порядка общественного обсуждения (публичных слушаний) проекта государственной программы субъекта Российской Федерации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разработка, утверждение и не позднее 1 июня 2017 г. опубликование порядка и сроков представления, рассмотрения и оценки предложений граждан и организаций о включении в государственную программу субъекта Российской Федерации на 2017 год общественной территории, подлежащей благоустройству в 2017 году;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lastRenderedPageBreak/>
        <w:t>в целях осуществления контроля за ходом выполнения государственной программы субъекта Российской Федерации на 2017 год, а также предварительного рассмотрения и согласования отчетов об исполнении государственной программы субъекта Российской Федерации на 2017 год, направляемых в Министерство строительства и жилищно-коммунального хозяйства Российской Федерации, принятие не позднее 1 июня 2017 г. нормативного правового акта субъекта Российской Федерации о создании межведомственной комиссии под руководством</w:t>
      </w:r>
      <w:proofErr w:type="gramEnd"/>
      <w:r w:rsidRPr="00715562">
        <w:rPr>
          <w:rFonts w:ascii="Times New Roman" w:eastAsia="Times New Roman" w:hAnsi="Times New Roman" w:cs="Times New Roman"/>
          <w:sz w:val="24"/>
          <w:szCs w:val="24"/>
          <w:lang w:eastAsia="ru-RU"/>
        </w:rPr>
        <w:t xml:space="preserve"> </w:t>
      </w:r>
      <w:proofErr w:type="gramStart"/>
      <w:r w:rsidRPr="00715562">
        <w:rPr>
          <w:rFonts w:ascii="Times New Roman" w:eastAsia="Times New Roman" w:hAnsi="Times New Roman" w:cs="Times New Roman"/>
          <w:sz w:val="24"/>
          <w:szCs w:val="24"/>
          <w:lang w:eastAsia="ru-RU"/>
        </w:rPr>
        <w:t>высшего должностного лица субъекта Российской Федерации,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лиц и по согласованию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w:t>
      </w:r>
      <w:proofErr w:type="gramEnd"/>
      <w:r w:rsidRPr="00715562">
        <w:rPr>
          <w:rFonts w:ascii="Times New Roman" w:eastAsia="Times New Roman" w:hAnsi="Times New Roman" w:cs="Times New Roman"/>
          <w:sz w:val="24"/>
          <w:szCs w:val="24"/>
          <w:lang w:eastAsia="ru-RU"/>
        </w:rPr>
        <w:t>) субъекта Российской Федерации, направленного на имя полномочного представителя Президента Российской Федерации в соответствующем федеральном округе;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утверждение не позднее 2 июля 2017 г. с учетом результатов общественного обсуждения (публичных слушаний) государственной программы субъекта Российской Федерации на 2017 год (изменений, вносимых в государственные программы субъекта Российской Федерации), соответствующей требованиям, предусмотренным пунктом 12(1)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подготовка и не позднее 1 августа 2017 г. утверждение с учетом обсуждения с представителями заинтересованных лиц </w:t>
      </w:r>
      <w:proofErr w:type="spellStart"/>
      <w:r w:rsidRPr="00715562">
        <w:rPr>
          <w:rFonts w:ascii="Times New Roman" w:eastAsia="Times New Roman" w:hAnsi="Times New Roman" w:cs="Times New Roman"/>
          <w:sz w:val="24"/>
          <w:szCs w:val="24"/>
          <w:lang w:eastAsia="ru-RU"/>
        </w:rPr>
        <w:t>дизайн-проектов</w:t>
      </w:r>
      <w:proofErr w:type="spellEnd"/>
      <w:r w:rsidRPr="00715562">
        <w:rPr>
          <w:rFonts w:ascii="Times New Roman" w:eastAsia="Times New Roman" w:hAnsi="Times New Roman" w:cs="Times New Roman"/>
          <w:sz w:val="24"/>
          <w:szCs w:val="24"/>
          <w:lang w:eastAsia="ru-RU"/>
        </w:rPr>
        <w:t xml:space="preserve"> благоустройства каждой дворовой территории, входящей в государственную программу субъекта Российской Федерации на 2017 год, и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xml:space="preserve"> благоустройства общественной территории, в которые включается текстовое и визуальное описание предлагаемого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в том числе его концепция и перечень элементов благоустройства, предлагаемых к размещению на соответствующей территории</w:t>
      </w:r>
      <w:proofErr w:type="gramEnd"/>
      <w:r w:rsidRPr="00715562">
        <w:rPr>
          <w:rFonts w:ascii="Times New Roman" w:eastAsia="Times New Roman" w:hAnsi="Times New Roman" w:cs="Times New Roman"/>
          <w:sz w:val="24"/>
          <w:szCs w:val="24"/>
          <w:lang w:eastAsia="ru-RU"/>
        </w:rPr>
        <w:t xml:space="preserve"> (в текстовой и визуализированной формах);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завершение до конца 2017 года реализации государственной программы субъекта Российской Федерации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утверждение не позднее 1 ноября 2017 г. государственной программы субъекта Российской Федерации на 2018 - 2022 годы, включающей мероприятия, предусмотренные пунктом 14(1) настоящих Правил, и реализация такой программы в установленные в ней сроки;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проведение не позднее 1 ноября 2017 г. общественных обсуждений (публичных слушаний) и утверждение (корректировка) правил благоустройства территорий с учетом методических рекомендаций, утвержденных Министерством строительства и жилищно-коммунального хозяйства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принятие (изменение) не позднее 1 ноября 2017 г. закона субъекта Российской Федерации об ответственности за нарушение правил благоустройства, в котором </w:t>
      </w:r>
      <w:proofErr w:type="gramStart"/>
      <w:r w:rsidRPr="00715562">
        <w:rPr>
          <w:rFonts w:ascii="Times New Roman" w:eastAsia="Times New Roman" w:hAnsi="Times New Roman" w:cs="Times New Roman"/>
          <w:sz w:val="24"/>
          <w:szCs w:val="24"/>
          <w:lang w:eastAsia="ru-RU"/>
        </w:rPr>
        <w:t>предусматривается</w:t>
      </w:r>
      <w:proofErr w:type="gramEnd"/>
      <w:r w:rsidRPr="00715562">
        <w:rPr>
          <w:rFonts w:ascii="Times New Roman" w:eastAsia="Times New Roman" w:hAnsi="Times New Roman" w:cs="Times New Roman"/>
          <w:sz w:val="24"/>
          <w:szCs w:val="24"/>
          <w:lang w:eastAsia="ru-RU"/>
        </w:rPr>
        <w:t xml:space="preserve">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представление не позднее 1 декабря 2017 г. в Министерство строительства и жилищно-коммунального хозяйства Российской Федерации на конкурс не менее 2 реализованных в 2017 году проектов по благоустройству общественных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выполнение иных обязательств, связанных с обеспечением реализации мероприятий по благоустройству в рамках государственных программ субъектов Российской Федерации 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w:t>
      </w:r>
      <w:proofErr w:type="spellStart"/>
      <w:r w:rsidRPr="00715562">
        <w:rPr>
          <w:rFonts w:ascii="Times New Roman" w:eastAsia="Times New Roman" w:hAnsi="Times New Roman" w:cs="Times New Roman"/>
          <w:sz w:val="24"/>
          <w:szCs w:val="24"/>
          <w:lang w:eastAsia="ru-RU"/>
        </w:rPr>
        <w:t>пп</w:t>
      </w:r>
      <w:proofErr w:type="spellEnd"/>
      <w:r w:rsidRPr="00715562">
        <w:rPr>
          <w:rFonts w:ascii="Times New Roman" w:eastAsia="Times New Roman" w:hAnsi="Times New Roman" w:cs="Times New Roman"/>
          <w:sz w:val="24"/>
          <w:szCs w:val="24"/>
          <w:lang w:eastAsia="ru-RU"/>
        </w:rPr>
        <w:t>.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xml:space="preserve">(2)" </w:t>
      </w:r>
      <w:proofErr w:type="gramStart"/>
      <w:r w:rsidRPr="00715562">
        <w:rPr>
          <w:rFonts w:ascii="Times New Roman" w:eastAsia="Times New Roman" w:hAnsi="Times New Roman" w:cs="Times New Roman"/>
          <w:sz w:val="24"/>
          <w:szCs w:val="24"/>
          <w:lang w:eastAsia="ru-RU"/>
        </w:rPr>
        <w:t>введен</w:t>
      </w:r>
      <w:proofErr w:type="gramEnd"/>
      <w:r w:rsidRPr="00715562">
        <w:rPr>
          <w:rFonts w:ascii="Times New Roman" w:eastAsia="Times New Roman" w:hAnsi="Times New Roman" w:cs="Times New Roman"/>
          <w:sz w:val="24"/>
          <w:szCs w:val="24"/>
          <w:lang w:eastAsia="ru-RU"/>
        </w:rPr>
        <w:t xml:space="preserve"> Постановлением Правительства РФ от 04.08.2017 N 932)</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е)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а также о достижении </w:t>
      </w:r>
      <w:proofErr w:type="gramStart"/>
      <w:r w:rsidRPr="00715562">
        <w:rPr>
          <w:rFonts w:ascii="Times New Roman" w:eastAsia="Times New Roman" w:hAnsi="Times New Roman" w:cs="Times New Roman"/>
          <w:sz w:val="24"/>
          <w:szCs w:val="24"/>
          <w:lang w:eastAsia="ru-RU"/>
        </w:rPr>
        <w:t>значений показателей результативности использования субсидии</w:t>
      </w:r>
      <w:proofErr w:type="gramEnd"/>
      <w:r w:rsidRPr="00715562">
        <w:rPr>
          <w:rFonts w:ascii="Times New Roman" w:eastAsia="Times New Roman" w:hAnsi="Times New Roman" w:cs="Times New Roman"/>
          <w:sz w:val="24"/>
          <w:szCs w:val="24"/>
          <w:lang w:eastAsia="ru-RU"/>
        </w:rPr>
        <w:t xml:space="preserve">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ж) порядок осуществления </w:t>
      </w:r>
      <w:proofErr w:type="gramStart"/>
      <w:r w:rsidRPr="00715562">
        <w:rPr>
          <w:rFonts w:ascii="Times New Roman" w:eastAsia="Times New Roman" w:hAnsi="Times New Roman" w:cs="Times New Roman"/>
          <w:sz w:val="24"/>
          <w:szCs w:val="24"/>
          <w:lang w:eastAsia="ru-RU"/>
        </w:rPr>
        <w:t>контроля за</w:t>
      </w:r>
      <w:proofErr w:type="gramEnd"/>
      <w:r w:rsidRPr="00715562">
        <w:rPr>
          <w:rFonts w:ascii="Times New Roman" w:eastAsia="Times New Roman" w:hAnsi="Times New Roman" w:cs="Times New Roman"/>
          <w:sz w:val="24"/>
          <w:szCs w:val="24"/>
          <w:lang w:eastAsia="ru-RU"/>
        </w:rPr>
        <w:t xml:space="preserve"> соблюдением субъектом Российской Федерации условий, установленных при предоставлении субсидии из федерального бюджета, в том числе порядок предоставления отчетов об исполнении государственной программы субъекта Российской Федерации на 2018 - 2022 годы, муниципальных программ на 2018 - 2022 годы в течение срока реализации таких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з</w:t>
      </w:r>
      <w:proofErr w:type="spellEnd"/>
      <w:r w:rsidRPr="00715562">
        <w:rPr>
          <w:rFonts w:ascii="Times New Roman" w:eastAsia="Times New Roman" w:hAnsi="Times New Roman" w:cs="Times New Roman"/>
          <w:sz w:val="24"/>
          <w:szCs w:val="24"/>
          <w:lang w:eastAsia="ru-RU"/>
        </w:rPr>
        <w:t xml:space="preserve">) последствия </w:t>
      </w:r>
      <w:proofErr w:type="spellStart"/>
      <w:r w:rsidRPr="00715562">
        <w:rPr>
          <w:rFonts w:ascii="Times New Roman" w:eastAsia="Times New Roman" w:hAnsi="Times New Roman" w:cs="Times New Roman"/>
          <w:sz w:val="24"/>
          <w:szCs w:val="24"/>
          <w:lang w:eastAsia="ru-RU"/>
        </w:rPr>
        <w:t>недостижения</w:t>
      </w:r>
      <w:proofErr w:type="spellEnd"/>
      <w:r w:rsidRPr="00715562">
        <w:rPr>
          <w:rFonts w:ascii="Times New Roman" w:eastAsia="Times New Roman" w:hAnsi="Times New Roman" w:cs="Times New Roman"/>
          <w:sz w:val="24"/>
          <w:szCs w:val="24"/>
          <w:lang w:eastAsia="ru-RU"/>
        </w:rPr>
        <w:t xml:space="preserve"> субъектом Российской </w:t>
      </w:r>
      <w:proofErr w:type="gramStart"/>
      <w:r w:rsidRPr="00715562">
        <w:rPr>
          <w:rFonts w:ascii="Times New Roman" w:eastAsia="Times New Roman" w:hAnsi="Times New Roman" w:cs="Times New Roman"/>
          <w:sz w:val="24"/>
          <w:szCs w:val="24"/>
          <w:lang w:eastAsia="ru-RU"/>
        </w:rPr>
        <w:t>Федерации установленных значений показателей результативности предоставления субсидии</w:t>
      </w:r>
      <w:proofErr w:type="gramEnd"/>
      <w:r w:rsidRPr="00715562">
        <w:rPr>
          <w:rFonts w:ascii="Times New Roman" w:eastAsia="Times New Roman" w:hAnsi="Times New Roman" w:cs="Times New Roman"/>
          <w:sz w:val="24"/>
          <w:szCs w:val="24"/>
          <w:lang w:eastAsia="ru-RU"/>
        </w:rPr>
        <w:t xml:space="preserve">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ответственность сторон за нарушение условий соглашения;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 условие о вступлении в силу соглашения.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11. Правила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на 2017 год в соответствии с абзацем вторым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и абзацем вторым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(1)" пункта 10 настоящих Правил, должны предусматривать в том числе: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а) распределение субсидий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и </w:t>
      </w:r>
      <w:proofErr w:type="spellStart"/>
      <w:r w:rsidRPr="00715562">
        <w:rPr>
          <w:rFonts w:ascii="Times New Roman" w:eastAsia="Times New Roman" w:hAnsi="Times New Roman" w:cs="Times New Roman"/>
          <w:sz w:val="24"/>
          <w:szCs w:val="24"/>
          <w:lang w:eastAsia="ru-RU"/>
        </w:rPr>
        <w:t>монопрофильных</w:t>
      </w:r>
      <w:proofErr w:type="spellEnd"/>
      <w:r w:rsidRPr="00715562">
        <w:rPr>
          <w:rFonts w:ascii="Times New Roman" w:eastAsia="Times New Roman" w:hAnsi="Times New Roman" w:cs="Times New Roman"/>
          <w:sz w:val="24"/>
          <w:szCs w:val="24"/>
          <w:lang w:eastAsia="ru-RU"/>
        </w:rPr>
        <w:t xml:space="preserve"> муниципальных образований (в случае наличия таких на территории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 распределение объема средств, полученных субъектом Российской Федерации в 2017 году в качестве субсидии из федерального бюджета, следующим образом: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не менее двух третьих объема средств подлежит направлению на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 xml:space="preserve">не более одной третьей объема средств подлежит направлению на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иных мероприятий по благоустройству, предусмотренных муниципальной программой на 2017 год, в том числе в соответствии с подпунктом "а" пункта 13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 этом для каждого муниципального образования - получателя субсидии из бюджета субъекта Российской Федерации определяется объем средств, подлежащий направлению по видам использования, предусмотренным абзацами вторым и третьим настоящего подпункта.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Предусмотренное абзацами вторым и третьим настоящего подпункта распределение объема средств по видам использования должно быть соблюдено совокупно в отношении всех муниципальных образований - получателей субсидии из бюджета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г)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rsidRPr="00715562">
        <w:rPr>
          <w:rFonts w:ascii="Times New Roman" w:eastAsia="Times New Roman" w:hAnsi="Times New Roman" w:cs="Times New Roman"/>
          <w:sz w:val="24"/>
          <w:szCs w:val="24"/>
          <w:lang w:eastAsia="ru-RU"/>
        </w:rPr>
        <w:t>софинансируемых</w:t>
      </w:r>
      <w:proofErr w:type="spellEnd"/>
      <w:r w:rsidRPr="00715562">
        <w:rPr>
          <w:rFonts w:ascii="Times New Roman" w:eastAsia="Times New Roman" w:hAnsi="Times New Roman" w:cs="Times New Roman"/>
          <w:sz w:val="24"/>
          <w:szCs w:val="24"/>
          <w:lang w:eastAsia="ru-RU"/>
        </w:rPr>
        <w:t xml:space="preserve">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xml:space="preserve">)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w:t>
      </w:r>
      <w:proofErr w:type="spellStart"/>
      <w:r w:rsidRPr="00715562">
        <w:rPr>
          <w:rFonts w:ascii="Times New Roman" w:eastAsia="Times New Roman" w:hAnsi="Times New Roman" w:cs="Times New Roman"/>
          <w:sz w:val="24"/>
          <w:szCs w:val="24"/>
          <w:lang w:eastAsia="ru-RU"/>
        </w:rPr>
        <w:t>софинансируемых</w:t>
      </w:r>
      <w:proofErr w:type="spellEnd"/>
      <w:r w:rsidRPr="00715562">
        <w:rPr>
          <w:rFonts w:ascii="Times New Roman" w:eastAsia="Times New Roman" w:hAnsi="Times New Roman" w:cs="Times New Roman"/>
          <w:sz w:val="24"/>
          <w:szCs w:val="24"/>
          <w:lang w:eastAsia="ru-RU"/>
        </w:rPr>
        <w:t xml:space="preserve">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благоустройству);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е)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rsidRPr="00715562">
        <w:rPr>
          <w:rFonts w:ascii="Times New Roman" w:eastAsia="Times New Roman" w:hAnsi="Times New Roman" w:cs="Times New Roman"/>
          <w:sz w:val="24"/>
          <w:szCs w:val="24"/>
          <w:lang w:eastAsia="ru-RU"/>
        </w:rPr>
        <w:t xml:space="preserve">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указанного условия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такого условия в муниципальных программах. </w:t>
      </w:r>
      <w:proofErr w:type="gramStart"/>
      <w:r w:rsidRPr="00715562">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715562">
        <w:rPr>
          <w:rFonts w:ascii="Times New Roman" w:eastAsia="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ж) условия о финансовом и (или) трудовом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либо о принятии решения о предоставлении</w:t>
      </w:r>
      <w:proofErr w:type="gramEnd"/>
      <w:r w:rsidRPr="00715562">
        <w:rPr>
          <w:rFonts w:ascii="Times New Roman" w:eastAsia="Times New Roman" w:hAnsi="Times New Roman" w:cs="Times New Roman"/>
          <w:sz w:val="24"/>
          <w:szCs w:val="24"/>
          <w:lang w:eastAsia="ru-RU"/>
        </w:rPr>
        <w:t xml:space="preserve"> полномочий органам местного самоуправления по </w:t>
      </w:r>
      <w:r w:rsidRPr="00715562">
        <w:rPr>
          <w:rFonts w:ascii="Times New Roman" w:eastAsia="Times New Roman" w:hAnsi="Times New Roman" w:cs="Times New Roman"/>
          <w:sz w:val="24"/>
          <w:szCs w:val="24"/>
          <w:lang w:eastAsia="ru-RU"/>
        </w:rPr>
        <w:lastRenderedPageBreak/>
        <w:t xml:space="preserve">определению такого условия в муниципальных программах. </w:t>
      </w:r>
      <w:proofErr w:type="gramStart"/>
      <w:r w:rsidRPr="00715562">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з</w:t>
      </w:r>
      <w:proofErr w:type="spellEnd"/>
      <w:r w:rsidRPr="00715562">
        <w:rPr>
          <w:rFonts w:ascii="Times New Roman" w:eastAsia="Times New Roman" w:hAnsi="Times New Roman" w:cs="Times New Roman"/>
          <w:sz w:val="24"/>
          <w:szCs w:val="24"/>
          <w:lang w:eastAsia="ru-RU"/>
        </w:rPr>
        <w:t>) обязательства муниципальных образований - получателей субсидий из бюджета субъекта Российской Федерации, в том числе предусмотренные пунктом 12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и) возможность перечисления субъектом Российской Федерации в полном объеме средств, предназначенных для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муниципальных программ на 2017 год, всем или отдельным муниципальным образованиям - получателям субсидии из бюджета субъекта Российской Федерации не позднее 5 рабочих дней с момента заключения соглашения о предоставлении субсидии из бюджета субъекта Российской Федерации с органами местного самоуправления таких муниципальных образований;</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 включение в соглашение о предоставлении субсидии из бюджета субъекта Российской Федерации с муниципальными образованиями - получателями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л)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июня 2017 г. - в отношении субъектов Российской Федерации, уровень расчетной бюджетной обеспеченности которых менее или равен 1;</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л(1))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 по решению субъекта Российской Федерации с предельным сроком принятия этого решения не позднее 15 июля 2017 г. - в отношении субъектов Российской Федерации, уровень расчетной бюджетной обеспеченности которых более 1.</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w:t>
      </w:r>
      <w:proofErr w:type="spellStart"/>
      <w:r w:rsidRPr="00715562">
        <w:rPr>
          <w:rFonts w:ascii="Times New Roman" w:eastAsia="Times New Roman" w:hAnsi="Times New Roman" w:cs="Times New Roman"/>
          <w:sz w:val="24"/>
          <w:szCs w:val="24"/>
          <w:lang w:eastAsia="ru-RU"/>
        </w:rPr>
        <w:t>пп</w:t>
      </w:r>
      <w:proofErr w:type="spellEnd"/>
      <w:r w:rsidRPr="00715562">
        <w:rPr>
          <w:rFonts w:ascii="Times New Roman" w:eastAsia="Times New Roman" w:hAnsi="Times New Roman" w:cs="Times New Roman"/>
          <w:sz w:val="24"/>
          <w:szCs w:val="24"/>
          <w:lang w:eastAsia="ru-RU"/>
        </w:rPr>
        <w:t>. "л(1)" введен Постановлением Правительства РФ от 28.04.2017 N 511)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11(1). Проект государственной программы субъекта Российской Федерации на 2017 год, указанный в абзаце втором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(2)" пункта 10 настоящих Правил, должен предусматривать в том числе: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 распределение объема средств, полученных субъектом Российской Федерации в 2017 году в качестве субсидии, в следующем порядке: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не менее двух третьих объема средств подлежит направлению на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не более одной третьей объема средств подлежит направлению на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иных мероприятий по благоустройству, предусмотренных государственной программой субъекта Российской Федерации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Требования настоящего подпункта не являются обязательными в отношении субъектов Российской Федерации, уровень расчетной бюджетной обеспеченности которых более 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б)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w:t>
      </w:r>
      <w:proofErr w:type="spellStart"/>
      <w:r w:rsidRPr="00715562">
        <w:rPr>
          <w:rFonts w:ascii="Times New Roman" w:eastAsia="Times New Roman" w:hAnsi="Times New Roman" w:cs="Times New Roman"/>
          <w:sz w:val="24"/>
          <w:szCs w:val="24"/>
          <w:lang w:eastAsia="ru-RU"/>
        </w:rPr>
        <w:t>софинансируемых</w:t>
      </w:r>
      <w:proofErr w:type="spellEnd"/>
      <w:r w:rsidRPr="00715562">
        <w:rPr>
          <w:rFonts w:ascii="Times New Roman" w:eastAsia="Times New Roman" w:hAnsi="Times New Roman" w:cs="Times New Roman"/>
          <w:sz w:val="24"/>
          <w:szCs w:val="24"/>
          <w:lang w:eastAsia="ru-RU"/>
        </w:rPr>
        <w:t xml:space="preserve"> за счет средств субсидии в 2017 году, с приложением визуализированного перечня образцов элементов благоустройства, предлагаемых к размещению на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в)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иные виды работ), </w:t>
      </w:r>
      <w:proofErr w:type="spellStart"/>
      <w:r w:rsidRPr="00715562">
        <w:rPr>
          <w:rFonts w:ascii="Times New Roman" w:eastAsia="Times New Roman" w:hAnsi="Times New Roman" w:cs="Times New Roman"/>
          <w:sz w:val="24"/>
          <w:szCs w:val="24"/>
          <w:lang w:eastAsia="ru-RU"/>
        </w:rPr>
        <w:t>софинансируемых</w:t>
      </w:r>
      <w:proofErr w:type="spellEnd"/>
      <w:r w:rsidRPr="00715562">
        <w:rPr>
          <w:rFonts w:ascii="Times New Roman" w:eastAsia="Times New Roman" w:hAnsi="Times New Roman" w:cs="Times New Roman"/>
          <w:sz w:val="24"/>
          <w:szCs w:val="24"/>
          <w:lang w:eastAsia="ru-RU"/>
        </w:rPr>
        <w:t xml:space="preserve"> за счет средств субсидии в 2017 году;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г) условия о форме участия (финансовом и (или) трудовом)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случае принятия субъектом Российской Федерации решения об установлении указанного условия. </w:t>
      </w:r>
      <w:proofErr w:type="gramStart"/>
      <w:r w:rsidRPr="00715562">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w:t>
      </w:r>
      <w:proofErr w:type="gramEnd"/>
      <w:r w:rsidRPr="00715562">
        <w:rPr>
          <w:rFonts w:ascii="Times New Roman" w:eastAsia="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xml:space="preserve">) условия о финансовом и (или) трудовом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 в том числе о доле такого участия. </w:t>
      </w:r>
      <w:proofErr w:type="gramStart"/>
      <w:r w:rsidRPr="00715562">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многоквартирных домов в рамках</w:t>
      </w:r>
      <w:proofErr w:type="gramEnd"/>
      <w:r w:rsidRPr="00715562">
        <w:rPr>
          <w:rFonts w:ascii="Times New Roman" w:eastAsia="Times New Roman" w:hAnsi="Times New Roman" w:cs="Times New Roman"/>
          <w:sz w:val="24"/>
          <w:szCs w:val="24"/>
          <w:lang w:eastAsia="ru-RU"/>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е) объем средств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ж)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з</w:t>
      </w:r>
      <w:proofErr w:type="spellEnd"/>
      <w:r w:rsidRPr="00715562">
        <w:rPr>
          <w:rFonts w:ascii="Times New Roman" w:eastAsia="Times New Roman" w:hAnsi="Times New Roman" w:cs="Times New Roman"/>
          <w:sz w:val="24"/>
          <w:szCs w:val="24"/>
          <w:lang w:eastAsia="ru-RU"/>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финансового и (или) трудового участия граждан в выполнении указанных работ (в случае принятия субъектом Российской Федерации решения о таком участии).</w:t>
      </w:r>
      <w:proofErr w:type="gramEnd"/>
      <w:r w:rsidRPr="00715562">
        <w:rPr>
          <w:rFonts w:ascii="Times New Roman" w:eastAsia="Times New Roman" w:hAnsi="Times New Roman" w:cs="Times New Roman"/>
          <w:sz w:val="24"/>
          <w:szCs w:val="24"/>
          <w:lang w:eastAsia="ru-RU"/>
        </w:rPr>
        <w:t xml:space="preserve"> </w:t>
      </w:r>
      <w:proofErr w:type="gramStart"/>
      <w:r w:rsidRPr="00715562">
        <w:rPr>
          <w:rFonts w:ascii="Times New Roman" w:eastAsia="Times New Roman" w:hAnsi="Times New Roman" w:cs="Times New Roman"/>
          <w:sz w:val="24"/>
          <w:szCs w:val="24"/>
          <w:lang w:eastAsia="ru-RU"/>
        </w:rPr>
        <w:t>При этом указанный порядок должен предусматривать открытие унитарным предприятием, или бюджетным учреждением, или организацией, уполномоченными органом государственной власти субъекта Российской Федерации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млрд.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w:t>
      </w:r>
      <w:proofErr w:type="gramEnd"/>
      <w:r w:rsidRPr="00715562">
        <w:rPr>
          <w:rFonts w:ascii="Times New Roman" w:eastAsia="Times New Roman" w:hAnsi="Times New Roman" w:cs="Times New Roman"/>
          <w:sz w:val="24"/>
          <w:szCs w:val="24"/>
          <w:lang w:eastAsia="ru-RU"/>
        </w:rPr>
        <w:t xml:space="preserve"> учета поступающих средств в отношении многоквартирных домов, </w:t>
      </w:r>
      <w:r w:rsidRPr="00715562">
        <w:rPr>
          <w:rFonts w:ascii="Times New Roman" w:eastAsia="Times New Roman" w:hAnsi="Times New Roman" w:cs="Times New Roman"/>
          <w:sz w:val="24"/>
          <w:szCs w:val="24"/>
          <w:lang w:eastAsia="ru-RU"/>
        </w:rPr>
        <w:lastRenderedPageBreak/>
        <w:t>дворовые территории которых подлежат благоустройству, ежемесячное опубликование указанных данных на сайте субъекта Российской Федерации в информационно-телекоммуникационной сети "Интернет" и направление их в этот же срок в адрес комиссии, создаваемой в соответствии с абзацем шестым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(2)" пункта 10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и) порядок разработки, обсуждения с заинтересованными лицами и утверждения </w:t>
      </w:r>
      <w:proofErr w:type="spellStart"/>
      <w:proofErr w:type="gramStart"/>
      <w:r w:rsidRPr="00715562">
        <w:rPr>
          <w:rFonts w:ascii="Times New Roman" w:eastAsia="Times New Roman" w:hAnsi="Times New Roman" w:cs="Times New Roman"/>
          <w:sz w:val="24"/>
          <w:szCs w:val="24"/>
          <w:lang w:eastAsia="ru-RU"/>
        </w:rPr>
        <w:t>дизайн-проекта</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входящей в государственную программу субъекта Российской Федерации на 2017 год, предусматривающего текстовое и визуальное описание предлагаемого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перечня элементов благоустройства, предлагаемых к размещению на соответствующей дворовой территории (в том числе в визуализированной форме);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к)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15562">
        <w:rPr>
          <w:rFonts w:ascii="Times New Roman" w:eastAsia="Times New Roman" w:hAnsi="Times New Roman" w:cs="Times New Roman"/>
          <w:sz w:val="24"/>
          <w:szCs w:val="24"/>
          <w:lang w:eastAsia="ru-RU"/>
        </w:rPr>
        <w:t>маломобильных</w:t>
      </w:r>
      <w:proofErr w:type="spellEnd"/>
      <w:r w:rsidRPr="00715562">
        <w:rPr>
          <w:rFonts w:ascii="Times New Roman" w:eastAsia="Times New Roman" w:hAnsi="Times New Roman" w:cs="Times New Roman"/>
          <w:sz w:val="24"/>
          <w:szCs w:val="24"/>
          <w:lang w:eastAsia="ru-RU"/>
        </w:rPr>
        <w:t xml:space="preserve"> групп населения.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 11(1) </w:t>
      </w:r>
      <w:proofErr w:type="gramStart"/>
      <w:r w:rsidRPr="00715562">
        <w:rPr>
          <w:rFonts w:ascii="Times New Roman" w:eastAsia="Times New Roman" w:hAnsi="Times New Roman" w:cs="Times New Roman"/>
          <w:sz w:val="24"/>
          <w:szCs w:val="24"/>
          <w:lang w:eastAsia="ru-RU"/>
        </w:rPr>
        <w:t>введен</w:t>
      </w:r>
      <w:proofErr w:type="gramEnd"/>
      <w:r w:rsidRPr="00715562">
        <w:rPr>
          <w:rFonts w:ascii="Times New Roman" w:eastAsia="Times New Roman" w:hAnsi="Times New Roman" w:cs="Times New Roman"/>
          <w:sz w:val="24"/>
          <w:szCs w:val="24"/>
          <w:lang w:eastAsia="ru-RU"/>
        </w:rPr>
        <w:t xml:space="preserve"> Постановлением Правительства РФ от 04.08.2017 N 932)</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12. В правила предоставления и распределения субсидий из бюджета субъекта Российской Федерации, предусмотренные пунктом 11 настоящих Правил, </w:t>
      </w:r>
      <w:proofErr w:type="gramStart"/>
      <w:r w:rsidRPr="00715562">
        <w:rPr>
          <w:rFonts w:ascii="Times New Roman" w:eastAsia="Times New Roman" w:hAnsi="Times New Roman" w:cs="Times New Roman"/>
          <w:sz w:val="24"/>
          <w:szCs w:val="24"/>
          <w:lang w:eastAsia="ru-RU"/>
        </w:rPr>
        <w:t>включаются</w:t>
      </w:r>
      <w:proofErr w:type="gramEnd"/>
      <w:r w:rsidRPr="00715562">
        <w:rPr>
          <w:rFonts w:ascii="Times New Roman" w:eastAsia="Times New Roman" w:hAnsi="Times New Roman" w:cs="Times New Roman"/>
          <w:sz w:val="24"/>
          <w:szCs w:val="24"/>
          <w:lang w:eastAsia="ru-RU"/>
        </w:rPr>
        <w:t xml:space="preserve"> в том числе следующие обязательства муниципальных образований - получателей субсидий из бюджета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а) разработать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для общественного обсуждения (срок обсуждения - не менее 30 дней со дня опубликования) проект муниципальной программы на 2017 год, </w:t>
      </w:r>
      <w:proofErr w:type="gramStart"/>
      <w:r w:rsidRPr="00715562">
        <w:rPr>
          <w:rFonts w:ascii="Times New Roman" w:eastAsia="Times New Roman" w:hAnsi="Times New Roman" w:cs="Times New Roman"/>
          <w:sz w:val="24"/>
          <w:szCs w:val="24"/>
          <w:lang w:eastAsia="ru-RU"/>
        </w:rPr>
        <w:t>включающий</w:t>
      </w:r>
      <w:proofErr w:type="gramEnd"/>
      <w:r w:rsidRPr="00715562">
        <w:rPr>
          <w:rFonts w:ascii="Times New Roman" w:eastAsia="Times New Roman" w:hAnsi="Times New Roman" w:cs="Times New Roman"/>
          <w:sz w:val="24"/>
          <w:szCs w:val="24"/>
          <w:lang w:eastAsia="ru-RU"/>
        </w:rPr>
        <w:t xml:space="preserve"> в том числе следующую информацию:</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размер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этой программы, в том числе размер средств, направляемых на финансирование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в соответствии с подпунктом "г" пункта 11 настоящих Правил;</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форма участия (финансовое и (или) трудовое) и доля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в размере, установленном субъектом Российской Федерации либо органом местного </w:t>
      </w:r>
      <w:r w:rsidRPr="00715562">
        <w:rPr>
          <w:rFonts w:ascii="Times New Roman" w:eastAsia="Times New Roman" w:hAnsi="Times New Roman" w:cs="Times New Roman"/>
          <w:sz w:val="24"/>
          <w:szCs w:val="24"/>
          <w:lang w:eastAsia="ru-RU"/>
        </w:rPr>
        <w:lastRenderedPageBreak/>
        <w:t>самоуправления, если полномочие по определению формы и доли участия передано субъектом Российской Федерации органу местного самоуправления;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(в случае принятия субъектом Российской Федерации решения о таком участии).</w:t>
      </w:r>
      <w:proofErr w:type="gramEnd"/>
      <w:r w:rsidRPr="00715562">
        <w:rPr>
          <w:rFonts w:ascii="Times New Roman" w:eastAsia="Times New Roman" w:hAnsi="Times New Roman" w:cs="Times New Roman"/>
          <w:sz w:val="24"/>
          <w:szCs w:val="24"/>
          <w:lang w:eastAsia="ru-RU"/>
        </w:rPr>
        <w:t xml:space="preserve"> </w:t>
      </w:r>
      <w:proofErr w:type="gramStart"/>
      <w:r w:rsidRPr="00715562">
        <w:rPr>
          <w:rFonts w:ascii="Times New Roman" w:eastAsia="Times New Roman" w:hAnsi="Times New Roman" w:cs="Times New Roman"/>
          <w:sz w:val="24"/>
          <w:szCs w:val="24"/>
          <w:lang w:eastAsia="ru-RU"/>
        </w:rPr>
        <w:t>При этом указанный порядок должен предусматривать открытие муниципальным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счетов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 необходимость перечисления средств в установленные сроки, а также необходимость ведения уполномоченным предприятием учета поступающих</w:t>
      </w:r>
      <w:proofErr w:type="gramEnd"/>
      <w:r w:rsidRPr="00715562">
        <w:rPr>
          <w:rFonts w:ascii="Times New Roman" w:eastAsia="Times New Roman" w:hAnsi="Times New Roman" w:cs="Times New Roman"/>
          <w:sz w:val="24"/>
          <w:szCs w:val="24"/>
          <w:lang w:eastAsia="ru-RU"/>
        </w:rPr>
        <w:t xml:space="preserve"> средств в отношении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в информационно-телекоммуникационной сети "Интернет" и направление их в этот же срок в адрес общественной комиссии, создаваемой в соответствии с подпунктом "в" настоящего пункта;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порядок разработки, обсуждения с заинтересованными лицами и утверждения </w:t>
      </w:r>
      <w:proofErr w:type="spellStart"/>
      <w:proofErr w:type="gramStart"/>
      <w:r w:rsidRPr="00715562">
        <w:rPr>
          <w:rFonts w:ascii="Times New Roman" w:eastAsia="Times New Roman" w:hAnsi="Times New Roman" w:cs="Times New Roman"/>
          <w:sz w:val="24"/>
          <w:szCs w:val="24"/>
          <w:lang w:eastAsia="ru-RU"/>
        </w:rPr>
        <w:t>дизайн-проектов</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дворовых территорий, включенных в муниципальную программу на 2017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15562">
        <w:rPr>
          <w:rFonts w:ascii="Times New Roman" w:eastAsia="Times New Roman" w:hAnsi="Times New Roman" w:cs="Times New Roman"/>
          <w:sz w:val="24"/>
          <w:szCs w:val="24"/>
          <w:lang w:eastAsia="ru-RU"/>
        </w:rPr>
        <w:t>маломобильных</w:t>
      </w:r>
      <w:proofErr w:type="spellEnd"/>
      <w:r w:rsidRPr="00715562">
        <w:rPr>
          <w:rFonts w:ascii="Times New Roman" w:eastAsia="Times New Roman" w:hAnsi="Times New Roman" w:cs="Times New Roman"/>
          <w:sz w:val="24"/>
          <w:szCs w:val="24"/>
          <w:lang w:eastAsia="ru-RU"/>
        </w:rPr>
        <w:t xml:space="preserve"> групп населения;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б)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заинтересованных лиц о включении дворовой территории в муниципальную программу на 2017 год исходя из даты представления таких предложений и при условии их соответствия</w:t>
      </w:r>
      <w:proofErr w:type="gramEnd"/>
      <w:r w:rsidRPr="00715562">
        <w:rPr>
          <w:rFonts w:ascii="Times New Roman" w:eastAsia="Times New Roman" w:hAnsi="Times New Roman" w:cs="Times New Roman"/>
          <w:sz w:val="24"/>
          <w:szCs w:val="24"/>
          <w:lang w:eastAsia="ru-RU"/>
        </w:rPr>
        <w:t xml:space="preserve"> установленным требованиям,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w:t>
      </w:r>
      <w:proofErr w:type="gramStart"/>
      <w:r w:rsidRPr="00715562">
        <w:rPr>
          <w:rFonts w:ascii="Times New Roman" w:eastAsia="Times New Roman" w:hAnsi="Times New Roman" w:cs="Times New Roman"/>
          <w:sz w:val="24"/>
          <w:szCs w:val="24"/>
          <w:lang w:eastAsia="ru-RU"/>
        </w:rPr>
        <w:t>содержащих</w:t>
      </w:r>
      <w:proofErr w:type="gramEnd"/>
      <w:r w:rsidRPr="00715562">
        <w:rPr>
          <w:rFonts w:ascii="Times New Roman" w:eastAsia="Times New Roman" w:hAnsi="Times New Roman" w:cs="Times New Roman"/>
          <w:sz w:val="24"/>
          <w:szCs w:val="24"/>
          <w:lang w:eastAsia="ru-RU"/>
        </w:rPr>
        <w:t xml:space="preserve"> в том числе следующую информацию:</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решение об обращении с предложением по включению дворовой территории в муниципальную программу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перечень работ по благоустройству дворовой территории, сформированный исходя из минимального перечня работ по благоустройству;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представитель (представители) заинтересованных лиц, уполномоченных на представление предложений, согласование </w:t>
      </w:r>
      <w:proofErr w:type="spellStart"/>
      <w:proofErr w:type="gramStart"/>
      <w:r w:rsidRPr="00715562">
        <w:rPr>
          <w:rFonts w:ascii="Times New Roman" w:eastAsia="Times New Roman" w:hAnsi="Times New Roman" w:cs="Times New Roman"/>
          <w:sz w:val="24"/>
          <w:szCs w:val="24"/>
          <w:lang w:eastAsia="ru-RU"/>
        </w:rPr>
        <w:t>дизайн-проекта</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в)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общественного обсуждения проекта муниципальной программы на 2017 год, </w:t>
      </w:r>
      <w:proofErr w:type="gramStart"/>
      <w:r w:rsidRPr="00715562">
        <w:rPr>
          <w:rFonts w:ascii="Times New Roman" w:eastAsia="Times New Roman" w:hAnsi="Times New Roman" w:cs="Times New Roman"/>
          <w:sz w:val="24"/>
          <w:szCs w:val="24"/>
          <w:lang w:eastAsia="ru-RU"/>
        </w:rPr>
        <w:t>предусматривающий</w:t>
      </w:r>
      <w:proofErr w:type="gramEnd"/>
      <w:r w:rsidRPr="00715562">
        <w:rPr>
          <w:rFonts w:ascii="Times New Roman" w:eastAsia="Times New Roman" w:hAnsi="Times New Roman" w:cs="Times New Roman"/>
          <w:sz w:val="24"/>
          <w:szCs w:val="24"/>
          <w:lang w:eastAsia="ru-RU"/>
        </w:rPr>
        <w:t xml:space="preserve">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оценки предложений заинтересованных лиц, а также для осуществления </w:t>
      </w:r>
      <w:proofErr w:type="gramStart"/>
      <w:r w:rsidRPr="00715562">
        <w:rPr>
          <w:rFonts w:ascii="Times New Roman" w:eastAsia="Times New Roman" w:hAnsi="Times New Roman" w:cs="Times New Roman"/>
          <w:sz w:val="24"/>
          <w:szCs w:val="24"/>
          <w:lang w:eastAsia="ru-RU"/>
        </w:rPr>
        <w:t>контроля за</w:t>
      </w:r>
      <w:proofErr w:type="gramEnd"/>
      <w:r w:rsidRPr="00715562">
        <w:rPr>
          <w:rFonts w:ascii="Times New Roman" w:eastAsia="Times New Roman" w:hAnsi="Times New Roman" w:cs="Times New Roman"/>
          <w:sz w:val="24"/>
          <w:szCs w:val="24"/>
          <w:lang w:eastAsia="ru-RU"/>
        </w:rPr>
        <w:t xml:space="preserve"> реализацией программы после ее утверждения в установленном порядке;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г) разработать, утвердить и опубликовать не позднее 1 апреля 2017 г. (не позднее 1 июня 2017 г. - в отношении субъектов Российской Федерации, уровень расчетной бюджетной обеспеченности которых более 1) порядок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с учетом результатов общественного обсуждения не позднее 25 мая 2017 г. (не позднее 1 июля 2017 г. - в отношении субъектов Российской Федерации, уровень расчетной бюджетной обеспеченности которых более 1) утвердить муниципальную программу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е) подготовить и утвердить не позднее 1 июля 2017 г. (не позднее 1 августа 2017 г. - в отношении субъектов Российской Федерации, уровень расчетной бюджетной обеспеченности которых более 1)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2017 год, а также дизайн-проект благоустройства общественной территории, в которые включается текстовое и визуальное описание</w:t>
      </w:r>
      <w:proofErr w:type="gramEnd"/>
      <w:r w:rsidRPr="00715562">
        <w:rPr>
          <w:rFonts w:ascii="Times New Roman" w:eastAsia="Times New Roman" w:hAnsi="Times New Roman" w:cs="Times New Roman"/>
          <w:sz w:val="24"/>
          <w:szCs w:val="24"/>
          <w:lang w:eastAsia="ru-RU"/>
        </w:rPr>
        <w:t xml:space="preserve">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ж) завершить до конца 2017 года реализацию муниципальной программы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12(1). Государственная программа субъекта Российской Федерации на 2017 год, указанная в абзаце седьмом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(2)" пункта 10 настоящих Правил, должна предусматривать в том числе: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 распределение объема средств, полученных субъектом Российской Федерации в 2017 году в качестве субсидии, в следующем порядке: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 xml:space="preserve">не менее двух третьих объема средств подлежит направлению на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не более одной третьей объема средств подлежит направлению на </w:t>
      </w:r>
      <w:proofErr w:type="spellStart"/>
      <w:r w:rsidRPr="00715562">
        <w:rPr>
          <w:rFonts w:ascii="Times New Roman" w:eastAsia="Times New Roman" w:hAnsi="Times New Roman" w:cs="Times New Roman"/>
          <w:sz w:val="24"/>
          <w:szCs w:val="24"/>
          <w:lang w:eastAsia="ru-RU"/>
        </w:rPr>
        <w:t>софинансирование</w:t>
      </w:r>
      <w:proofErr w:type="spellEnd"/>
      <w:r w:rsidRPr="00715562">
        <w:rPr>
          <w:rFonts w:ascii="Times New Roman" w:eastAsia="Times New Roman" w:hAnsi="Times New Roman" w:cs="Times New Roman"/>
          <w:sz w:val="24"/>
          <w:szCs w:val="24"/>
          <w:lang w:eastAsia="ru-RU"/>
        </w:rPr>
        <w:t xml:space="preserve"> иных мероприятий по благоустройству, предусмотренных государственными программами субъектов Российской Федерации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Требования настоящего подпункта не являются обязательными в отношении субъектов Российской Федерации, уровень расчетной бюджетной обеспеченности которых более 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 объем средств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в)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(публичных слушаний), а также иные определенные уполномоченным органом государственной власти субъекта Российской Федерации мероприятия по благоустройству, подлежащие реализации в 2017 году;</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 адресный перечень многоквартирных домов, дворовые территории которых были отобраны в соответствии с требованиями настоящих Правил и подлежат благоустройству в 2017 году. Включение дворовой территории в государственную программу субъекта Российской Федерации на 2017 год без решения заинтересованных лиц не допускается;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условия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случае принятия субъектом Российской Федерации решения об установлении указанного</w:t>
      </w:r>
      <w:proofErr w:type="gramEnd"/>
      <w:r w:rsidRPr="00715562">
        <w:rPr>
          <w:rFonts w:ascii="Times New Roman" w:eastAsia="Times New Roman" w:hAnsi="Times New Roman" w:cs="Times New Roman"/>
          <w:sz w:val="24"/>
          <w:szCs w:val="24"/>
          <w:lang w:eastAsia="ru-RU"/>
        </w:rPr>
        <w:t xml:space="preserve"> условия. </w:t>
      </w:r>
      <w:proofErr w:type="gramStart"/>
      <w:r w:rsidRPr="00715562">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rsidRPr="00715562">
        <w:rPr>
          <w:rFonts w:ascii="Times New Roman" w:eastAsia="Times New Roman" w:hAnsi="Times New Roman" w:cs="Times New Roman"/>
          <w:sz w:val="24"/>
          <w:szCs w:val="24"/>
          <w:lang w:eastAsia="ru-RU"/>
        </w:rPr>
        <w:t xml:space="preserve">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е) условия о трудовом и (или) финансовом участии заинтересованных лиц в реализации мероприятий по благоустройству дворовой территории в рамках дополнительного перечня работ по благоустройству, в том числе о доле такого участия. </w:t>
      </w:r>
      <w:proofErr w:type="gramStart"/>
      <w:r w:rsidRPr="00715562">
        <w:rPr>
          <w:rFonts w:ascii="Times New Roman" w:eastAsia="Times New Roman" w:hAnsi="Times New Roman" w:cs="Times New Roman"/>
          <w:sz w:val="24"/>
          <w:szCs w:val="24"/>
          <w:lang w:eastAsia="ru-RU"/>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715562">
        <w:rPr>
          <w:rFonts w:ascii="Times New Roman" w:eastAsia="Times New Roman" w:hAnsi="Times New Roman" w:cs="Times New Roman"/>
          <w:sz w:val="24"/>
          <w:szCs w:val="24"/>
          <w:lang w:eastAsia="ru-RU"/>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ж)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з</w:t>
      </w:r>
      <w:proofErr w:type="spellEnd"/>
      <w:r w:rsidRPr="00715562">
        <w:rPr>
          <w:rFonts w:ascii="Times New Roman" w:eastAsia="Times New Roman" w:hAnsi="Times New Roman" w:cs="Times New Roman"/>
          <w:sz w:val="24"/>
          <w:szCs w:val="24"/>
          <w:lang w:eastAsia="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w:t>
      </w:r>
      <w:r w:rsidRPr="00715562">
        <w:rPr>
          <w:rFonts w:ascii="Times New Roman" w:eastAsia="Times New Roman" w:hAnsi="Times New Roman" w:cs="Times New Roman"/>
          <w:sz w:val="24"/>
          <w:szCs w:val="24"/>
          <w:lang w:eastAsia="ru-RU"/>
        </w:rPr>
        <w:lastRenderedPageBreak/>
        <w:t>также порядок финансового и (или) трудового участия граждан в выполнении указанных работ (в случае принятия субъектом Российской Федерации решения о таком участии);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и) порядок разработки, обсуждения с заинтересованными лицами и утверждения </w:t>
      </w:r>
      <w:proofErr w:type="spellStart"/>
      <w:proofErr w:type="gramStart"/>
      <w:r w:rsidRPr="00715562">
        <w:rPr>
          <w:rFonts w:ascii="Times New Roman" w:eastAsia="Times New Roman" w:hAnsi="Times New Roman" w:cs="Times New Roman"/>
          <w:sz w:val="24"/>
          <w:szCs w:val="24"/>
          <w:lang w:eastAsia="ru-RU"/>
        </w:rPr>
        <w:t>дизайн-проекта</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входящей в государственную программу субъекта Российской Федерации на 2017 год, предусматривающего текстовое и визуальное описание предлагаемого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перечня элементов благоустройства, предлагаемых к размещению на соответствующей дворовой территории (в том числе в визуализированной форме);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к)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15562">
        <w:rPr>
          <w:rFonts w:ascii="Times New Roman" w:eastAsia="Times New Roman" w:hAnsi="Times New Roman" w:cs="Times New Roman"/>
          <w:sz w:val="24"/>
          <w:szCs w:val="24"/>
          <w:lang w:eastAsia="ru-RU"/>
        </w:rPr>
        <w:t>маломобильных</w:t>
      </w:r>
      <w:proofErr w:type="spellEnd"/>
      <w:r w:rsidRPr="00715562">
        <w:rPr>
          <w:rFonts w:ascii="Times New Roman" w:eastAsia="Times New Roman" w:hAnsi="Times New Roman" w:cs="Times New Roman"/>
          <w:sz w:val="24"/>
          <w:szCs w:val="24"/>
          <w:lang w:eastAsia="ru-RU"/>
        </w:rPr>
        <w:t xml:space="preserve"> групп населения.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 12(1) </w:t>
      </w:r>
      <w:proofErr w:type="gramStart"/>
      <w:r w:rsidRPr="00715562">
        <w:rPr>
          <w:rFonts w:ascii="Times New Roman" w:eastAsia="Times New Roman" w:hAnsi="Times New Roman" w:cs="Times New Roman"/>
          <w:sz w:val="24"/>
          <w:szCs w:val="24"/>
          <w:lang w:eastAsia="ru-RU"/>
        </w:rPr>
        <w:t>введен</w:t>
      </w:r>
      <w:proofErr w:type="gramEnd"/>
      <w:r w:rsidRPr="00715562">
        <w:rPr>
          <w:rFonts w:ascii="Times New Roman" w:eastAsia="Times New Roman" w:hAnsi="Times New Roman" w:cs="Times New Roman"/>
          <w:sz w:val="24"/>
          <w:szCs w:val="24"/>
          <w:lang w:eastAsia="ru-RU"/>
        </w:rPr>
        <w:t xml:space="preserve"> Постановлением Правительства РФ от 04.08.2017 N 932)</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13. Муниципальная программа на 2017 год формируется с учетом региональных программ по капитальному ремонту общего имущества многоквартирных домов и краткосрочных планов их реализации, ремонту и модернизации инженерных сетей для этих домов и иных объектов, расположенных на соответствующей территории, и включает в себя в том числе: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 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учетом результатов общественного обсуждения, а также иные определенные органом местного самоуправления мероприятия по благоустройству, подлежащие реализации в 2017 году;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б) адресный перечень многоквартирных домов, дворовые территории которых были отобраны в соответствии с требованиями настоящих Правил и принятыми в соответствии с этими Правилами нормативными правовыми актами субъектов Российской Федерации и муниципальными нормативными правовыми актами и подлежат благоустройству в 2017 году.</w:t>
      </w:r>
      <w:proofErr w:type="gramEnd"/>
      <w:r w:rsidRPr="00715562">
        <w:rPr>
          <w:rFonts w:ascii="Times New Roman" w:eastAsia="Times New Roman" w:hAnsi="Times New Roman" w:cs="Times New Roman"/>
          <w:sz w:val="24"/>
          <w:szCs w:val="24"/>
          <w:lang w:eastAsia="ru-RU"/>
        </w:rPr>
        <w:t xml:space="preserve"> Включение дворовой территории в муниципальную программу на 2017 год без решения заинтересованных лиц не допускается;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 объем средств муниципального бюджета (с учетом предоставленной субсидии из бюджета субъекта Российской Федерации),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 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 на 2017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е) информацию о форме участия (финансовое и (или) трудовое) и доле участия заинтересованных лиц в выполнении минимального перечня работ по благоустройству </w:t>
      </w:r>
      <w:r w:rsidRPr="00715562">
        <w:rPr>
          <w:rFonts w:ascii="Times New Roman" w:eastAsia="Times New Roman" w:hAnsi="Times New Roman" w:cs="Times New Roman"/>
          <w:sz w:val="24"/>
          <w:szCs w:val="24"/>
          <w:lang w:eastAsia="ru-RU"/>
        </w:rPr>
        <w:lastRenderedPageBreak/>
        <w:t>дворовых территорий (в случае, если субъектом Российской Федерации принято решение о таком участии);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 либо органом местного самоуправления, если полномочие по определению формы и доли участия передано уполномоченным органом исполнительной власти субъекта Российской Федерации органу местного самоуправления;</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з</w:t>
      </w:r>
      <w:proofErr w:type="spellEnd"/>
      <w:r w:rsidRPr="00715562">
        <w:rPr>
          <w:rFonts w:ascii="Times New Roman" w:eastAsia="Times New Roman" w:hAnsi="Times New Roman" w:cs="Times New Roman"/>
          <w:sz w:val="24"/>
          <w:szCs w:val="24"/>
          <w:lang w:eastAsia="ru-RU"/>
        </w:rPr>
        <w:t>) нормативную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и)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 (в случае принятия субъектом Российской Федерации решения о таком участии).</w:t>
      </w:r>
      <w:proofErr w:type="gramEnd"/>
      <w:r w:rsidRPr="00715562">
        <w:rPr>
          <w:rFonts w:ascii="Times New Roman" w:eastAsia="Times New Roman" w:hAnsi="Times New Roman" w:cs="Times New Roman"/>
          <w:sz w:val="24"/>
          <w:szCs w:val="24"/>
          <w:lang w:eastAsia="ru-RU"/>
        </w:rPr>
        <w:t xml:space="preserve"> При этом порядок аккумулирования и расходования средств заинтересованных лиц должен предусматривать перечисление сре</w:t>
      </w:r>
      <w:proofErr w:type="gramStart"/>
      <w:r w:rsidRPr="00715562">
        <w:rPr>
          <w:rFonts w:ascii="Times New Roman" w:eastAsia="Times New Roman" w:hAnsi="Times New Roman" w:cs="Times New Roman"/>
          <w:sz w:val="24"/>
          <w:szCs w:val="24"/>
          <w:lang w:eastAsia="ru-RU"/>
        </w:rPr>
        <w:t>дств в ср</w:t>
      </w:r>
      <w:proofErr w:type="gramEnd"/>
      <w:r w:rsidRPr="00715562">
        <w:rPr>
          <w:rFonts w:ascii="Times New Roman" w:eastAsia="Times New Roman" w:hAnsi="Times New Roman" w:cs="Times New Roman"/>
          <w:sz w:val="24"/>
          <w:szCs w:val="24"/>
          <w:lang w:eastAsia="ru-RU"/>
        </w:rPr>
        <w:t>оки, установленные муниципальными нормативными правовыми актами;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к) порядок разработки, обсуждения с заинтересованными лицами и утверждения </w:t>
      </w:r>
      <w:proofErr w:type="spellStart"/>
      <w:proofErr w:type="gramStart"/>
      <w:r w:rsidRPr="00715562">
        <w:rPr>
          <w:rFonts w:ascii="Times New Roman" w:eastAsia="Times New Roman" w:hAnsi="Times New Roman" w:cs="Times New Roman"/>
          <w:sz w:val="24"/>
          <w:szCs w:val="24"/>
          <w:lang w:eastAsia="ru-RU"/>
        </w:rPr>
        <w:t>дизайн-проекта</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включенной в муниципальную программу на 2017 год,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л) условие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715562">
        <w:rPr>
          <w:rFonts w:ascii="Times New Roman" w:eastAsia="Times New Roman" w:hAnsi="Times New Roman" w:cs="Times New Roman"/>
          <w:sz w:val="24"/>
          <w:szCs w:val="24"/>
          <w:lang w:eastAsia="ru-RU"/>
        </w:rPr>
        <w:t>маломобильных</w:t>
      </w:r>
      <w:proofErr w:type="spellEnd"/>
      <w:r w:rsidRPr="00715562">
        <w:rPr>
          <w:rFonts w:ascii="Times New Roman" w:eastAsia="Times New Roman" w:hAnsi="Times New Roman" w:cs="Times New Roman"/>
          <w:sz w:val="24"/>
          <w:szCs w:val="24"/>
          <w:lang w:eastAsia="ru-RU"/>
        </w:rPr>
        <w:t xml:space="preserve"> групп населения.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14. </w:t>
      </w:r>
      <w:proofErr w:type="gramStart"/>
      <w:r w:rsidRPr="00715562">
        <w:rPr>
          <w:rFonts w:ascii="Times New Roman" w:eastAsia="Times New Roman" w:hAnsi="Times New Roman" w:cs="Times New Roman"/>
          <w:sz w:val="24"/>
          <w:szCs w:val="24"/>
          <w:lang w:eastAsia="ru-RU"/>
        </w:rPr>
        <w:t>В рамках реализации утвержденной государственной программы субъекта Российской Федерации на 2017 год с учетом утвержденных Министерством строительства и жилищно-коммунального хозяйства Российской Федерации методических рекомендаций по подготовке государственных программ субъектов Российской Федерации и результатов реализации муниципальных программ в 2017 году субъект Российской Федерации обеспечивает проведение общественных обсуждений и утверждение органами местного самоуправления поселений, в состав которых входят населенные пункты с численностью</w:t>
      </w:r>
      <w:proofErr w:type="gramEnd"/>
      <w:r w:rsidRPr="00715562">
        <w:rPr>
          <w:rFonts w:ascii="Times New Roman" w:eastAsia="Times New Roman" w:hAnsi="Times New Roman" w:cs="Times New Roman"/>
          <w:sz w:val="24"/>
          <w:szCs w:val="24"/>
          <w:lang w:eastAsia="ru-RU"/>
        </w:rPr>
        <w:t xml:space="preserve"> населения свыше 1000 человек, синхронизированных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муниципальных программ на 2018 - 2022 годы, включающих в том числе: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w:t>
      </w:r>
      <w:r w:rsidRPr="00715562">
        <w:rPr>
          <w:rFonts w:ascii="Times New Roman" w:eastAsia="Times New Roman" w:hAnsi="Times New Roman" w:cs="Times New Roman"/>
          <w:sz w:val="24"/>
          <w:szCs w:val="24"/>
          <w:lang w:eastAsia="ru-RU"/>
        </w:rPr>
        <w:lastRenderedPageBreak/>
        <w:t>дворовой территории, проведенной в порядке, установленном субъектом Российской Федерации и содержащемся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(определяемый уполномоченным органом местного самоуправления сельского поселения);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е) иные мероприятия по благоустройству.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14(1). Государственная программа субъекта Российской Федерации на 2018 - 2022 годы, указанная в абзаце десятом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(2)" пункта 10 настоящих Правил, должна включать:</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иные мероприятия, определенные уполномоченным органом исполнительной власти субъекта Российской Федерации, направленные на благоустройство территорий.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w:t>
      </w:r>
      <w:proofErr w:type="spellStart"/>
      <w:r w:rsidRPr="00715562">
        <w:rPr>
          <w:rFonts w:ascii="Times New Roman" w:eastAsia="Times New Roman" w:hAnsi="Times New Roman" w:cs="Times New Roman"/>
          <w:sz w:val="24"/>
          <w:szCs w:val="24"/>
          <w:lang w:eastAsia="ru-RU"/>
        </w:rPr>
        <w:t>пп</w:t>
      </w:r>
      <w:proofErr w:type="spellEnd"/>
      <w:r w:rsidRPr="00715562">
        <w:rPr>
          <w:rFonts w:ascii="Times New Roman" w:eastAsia="Times New Roman" w:hAnsi="Times New Roman" w:cs="Times New Roman"/>
          <w:sz w:val="24"/>
          <w:szCs w:val="24"/>
          <w:lang w:eastAsia="ru-RU"/>
        </w:rPr>
        <w:t xml:space="preserve">. 14(1) </w:t>
      </w:r>
      <w:proofErr w:type="gramStart"/>
      <w:r w:rsidRPr="00715562">
        <w:rPr>
          <w:rFonts w:ascii="Times New Roman" w:eastAsia="Times New Roman" w:hAnsi="Times New Roman" w:cs="Times New Roman"/>
          <w:sz w:val="24"/>
          <w:szCs w:val="24"/>
          <w:lang w:eastAsia="ru-RU"/>
        </w:rPr>
        <w:t>введен</w:t>
      </w:r>
      <w:proofErr w:type="gramEnd"/>
      <w:r w:rsidRPr="00715562">
        <w:rPr>
          <w:rFonts w:ascii="Times New Roman" w:eastAsia="Times New Roman" w:hAnsi="Times New Roman" w:cs="Times New Roman"/>
          <w:sz w:val="24"/>
          <w:szCs w:val="24"/>
          <w:lang w:eastAsia="ru-RU"/>
        </w:rPr>
        <w:t xml:space="preserve"> Постановлением Правительства РФ от 04.08.2017 N 932)</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15. Размер субсидии </w:t>
      </w:r>
      <w:proofErr w:type="spellStart"/>
      <w:r w:rsidRPr="00715562">
        <w:rPr>
          <w:rFonts w:ascii="Times New Roman" w:eastAsia="Times New Roman" w:hAnsi="Times New Roman" w:cs="Times New Roman"/>
          <w:sz w:val="24"/>
          <w:szCs w:val="24"/>
          <w:lang w:eastAsia="ru-RU"/>
        </w:rPr>
        <w:t>i-му</w:t>
      </w:r>
      <w:proofErr w:type="spellEnd"/>
      <w:r w:rsidRPr="00715562">
        <w:rPr>
          <w:rFonts w:ascii="Times New Roman" w:eastAsia="Times New Roman" w:hAnsi="Times New Roman" w:cs="Times New Roman"/>
          <w:sz w:val="24"/>
          <w:szCs w:val="24"/>
          <w:lang w:eastAsia="ru-RU"/>
        </w:rPr>
        <w:t xml:space="preserve"> субъекту Российской Федерации (</w:t>
      </w:r>
      <w:proofErr w:type="spellStart"/>
      <w:r w:rsidRPr="00715562">
        <w:rPr>
          <w:rFonts w:ascii="Times New Roman" w:eastAsia="Times New Roman" w:hAnsi="Times New Roman" w:cs="Times New Roman"/>
          <w:sz w:val="24"/>
          <w:szCs w:val="24"/>
          <w:lang w:eastAsia="ru-RU"/>
        </w:rPr>
        <w:t>С</w:t>
      </w:r>
      <w:proofErr w:type="gramStart"/>
      <w:r w:rsidRPr="00715562">
        <w:rPr>
          <w:rFonts w:ascii="Times New Roman" w:eastAsia="Times New Roman" w:hAnsi="Times New Roman" w:cs="Times New Roman"/>
          <w:sz w:val="24"/>
          <w:szCs w:val="24"/>
          <w:lang w:eastAsia="ru-RU"/>
        </w:rPr>
        <w:t>i</w:t>
      </w:r>
      <w:proofErr w:type="spellEnd"/>
      <w:proofErr w:type="gramEnd"/>
      <w:r w:rsidRPr="00715562">
        <w:rPr>
          <w:rFonts w:ascii="Times New Roman" w:eastAsia="Times New Roman" w:hAnsi="Times New Roman" w:cs="Times New Roman"/>
          <w:sz w:val="24"/>
          <w:szCs w:val="24"/>
          <w:lang w:eastAsia="ru-RU"/>
        </w:rPr>
        <w:t>) рассчитывается по формуле: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где: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i</w:t>
      </w:r>
      <w:proofErr w:type="spellEnd"/>
      <w:r w:rsidRPr="00715562">
        <w:rPr>
          <w:rFonts w:ascii="Times New Roman" w:eastAsia="Times New Roman" w:hAnsi="Times New Roman" w:cs="Times New Roman"/>
          <w:sz w:val="24"/>
          <w:szCs w:val="24"/>
          <w:lang w:eastAsia="ru-RU"/>
        </w:rPr>
        <w:t xml:space="preserve"> - показатель, учитывающий субъекты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Собщ</w:t>
      </w:r>
      <w:proofErr w:type="spellEnd"/>
      <w:r w:rsidRPr="00715562">
        <w:rPr>
          <w:rFonts w:ascii="Times New Roman" w:eastAsia="Times New Roman" w:hAnsi="Times New Roman" w:cs="Times New Roman"/>
          <w:sz w:val="24"/>
          <w:szCs w:val="24"/>
          <w:lang w:eastAsia="ru-RU"/>
        </w:rP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В</w:t>
      </w:r>
      <w:proofErr w:type="gramStart"/>
      <w:r w:rsidRPr="00715562">
        <w:rPr>
          <w:rFonts w:ascii="Times New Roman" w:eastAsia="Times New Roman" w:hAnsi="Times New Roman" w:cs="Times New Roman"/>
          <w:sz w:val="24"/>
          <w:szCs w:val="24"/>
          <w:lang w:eastAsia="ru-RU"/>
        </w:rPr>
        <w:t>i</w:t>
      </w:r>
      <w:proofErr w:type="spellEnd"/>
      <w:proofErr w:type="gramEnd"/>
      <w:r w:rsidRPr="00715562">
        <w:rPr>
          <w:rFonts w:ascii="Times New Roman" w:eastAsia="Times New Roman" w:hAnsi="Times New Roman" w:cs="Times New Roman"/>
          <w:sz w:val="24"/>
          <w:szCs w:val="24"/>
          <w:lang w:eastAsia="ru-RU"/>
        </w:rPr>
        <w:t xml:space="preserve"> - численность населения, проживающего на территории i-го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Ккор</w:t>
      </w:r>
      <w:proofErr w:type="spellEnd"/>
      <w:r w:rsidRPr="00715562">
        <w:rPr>
          <w:rFonts w:ascii="Times New Roman" w:eastAsia="Times New Roman" w:hAnsi="Times New Roman" w:cs="Times New Roman"/>
          <w:sz w:val="24"/>
          <w:szCs w:val="24"/>
          <w:lang w:eastAsia="ru-RU"/>
        </w:rPr>
        <w:t xml:space="preserve"> - коэффициент корректировки;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РБО</w:t>
      </w:r>
      <w:proofErr w:type="gramStart"/>
      <w:r w:rsidRPr="00715562">
        <w:rPr>
          <w:rFonts w:ascii="Times New Roman" w:eastAsia="Times New Roman" w:hAnsi="Times New Roman" w:cs="Times New Roman"/>
          <w:sz w:val="24"/>
          <w:szCs w:val="24"/>
          <w:lang w:eastAsia="ru-RU"/>
        </w:rPr>
        <w:t>i</w:t>
      </w:r>
      <w:proofErr w:type="spellEnd"/>
      <w:proofErr w:type="gramEnd"/>
      <w:r w:rsidRPr="00715562">
        <w:rPr>
          <w:rFonts w:ascii="Times New Roman" w:eastAsia="Times New Roman" w:hAnsi="Times New Roman" w:cs="Times New Roman"/>
          <w:sz w:val="24"/>
          <w:szCs w:val="24"/>
          <w:lang w:eastAsia="ru-RU"/>
        </w:rPr>
        <w:t xml:space="preserve"> - уровень расчетной бюджетной обеспеченности i-го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16. Коэффициент корректировки (</w:t>
      </w:r>
      <w:proofErr w:type="spellStart"/>
      <w:r w:rsidRPr="00715562">
        <w:rPr>
          <w:rFonts w:ascii="Times New Roman" w:eastAsia="Times New Roman" w:hAnsi="Times New Roman" w:cs="Times New Roman"/>
          <w:sz w:val="24"/>
          <w:szCs w:val="24"/>
          <w:lang w:eastAsia="ru-RU"/>
        </w:rPr>
        <w:t>Ккор</w:t>
      </w:r>
      <w:proofErr w:type="spellEnd"/>
      <w:r w:rsidRPr="00715562">
        <w:rPr>
          <w:rFonts w:ascii="Times New Roman" w:eastAsia="Times New Roman" w:hAnsi="Times New Roman" w:cs="Times New Roman"/>
          <w:sz w:val="24"/>
          <w:szCs w:val="24"/>
          <w:lang w:eastAsia="ru-RU"/>
        </w:rPr>
        <w:t>) рассчитывается по формуле: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Ккор</w:t>
      </w:r>
      <w:proofErr w:type="spellEnd"/>
      <w:r w:rsidRPr="00715562">
        <w:rPr>
          <w:rFonts w:ascii="Times New Roman" w:eastAsia="Times New Roman" w:hAnsi="Times New Roman" w:cs="Times New Roman"/>
          <w:sz w:val="24"/>
          <w:szCs w:val="24"/>
          <w:lang w:eastAsia="ru-RU"/>
        </w:rPr>
        <w:t xml:space="preserve"> = </w:t>
      </w:r>
      <w:proofErr w:type="spellStart"/>
      <w:r w:rsidRPr="00715562">
        <w:rPr>
          <w:rFonts w:ascii="Times New Roman" w:eastAsia="Times New Roman" w:hAnsi="Times New Roman" w:cs="Times New Roman"/>
          <w:sz w:val="24"/>
          <w:szCs w:val="24"/>
          <w:lang w:eastAsia="ru-RU"/>
        </w:rPr>
        <w:t>Кмкд</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x</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Кмг</w:t>
      </w:r>
      <w:proofErr w:type="spellEnd"/>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где: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Кмкд</w:t>
      </w:r>
      <w:proofErr w:type="spellEnd"/>
      <w:r w:rsidRPr="00715562">
        <w:rPr>
          <w:rFonts w:ascii="Times New Roman" w:eastAsia="Times New Roman" w:hAnsi="Times New Roman" w:cs="Times New Roman"/>
          <w:sz w:val="24"/>
          <w:szCs w:val="24"/>
          <w:lang w:eastAsia="ru-RU"/>
        </w:rPr>
        <w:t xml:space="preserve"> - индекс, присваиваемый субъекту Российской Федерации в зависимости от количества многоквартирных домов, включенных в региональные программы капитального ремонта общего имущества в многоквартирных домах, утвержденные в установленном жилищным законодательством порядке;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lastRenderedPageBreak/>
        <w:t>Кмг</w:t>
      </w:r>
      <w:proofErr w:type="spellEnd"/>
      <w:r w:rsidRPr="00715562">
        <w:rPr>
          <w:rFonts w:ascii="Times New Roman" w:eastAsia="Times New Roman" w:hAnsi="Times New Roman" w:cs="Times New Roman"/>
          <w:sz w:val="24"/>
          <w:szCs w:val="24"/>
          <w:lang w:eastAsia="ru-RU"/>
        </w:rPr>
        <w:t xml:space="preserve"> - индекс, присваиваемый субъекту Российской Федерации в зависимости от численности населения в </w:t>
      </w:r>
      <w:proofErr w:type="spellStart"/>
      <w:r w:rsidRPr="00715562">
        <w:rPr>
          <w:rFonts w:ascii="Times New Roman" w:eastAsia="Times New Roman" w:hAnsi="Times New Roman" w:cs="Times New Roman"/>
          <w:sz w:val="24"/>
          <w:szCs w:val="24"/>
          <w:lang w:eastAsia="ru-RU"/>
        </w:rPr>
        <w:t>монопрофильных</w:t>
      </w:r>
      <w:proofErr w:type="spellEnd"/>
      <w:r w:rsidRPr="00715562">
        <w:rPr>
          <w:rFonts w:ascii="Times New Roman" w:eastAsia="Times New Roman" w:hAnsi="Times New Roman" w:cs="Times New Roman"/>
          <w:sz w:val="24"/>
          <w:szCs w:val="24"/>
          <w:lang w:eastAsia="ru-RU"/>
        </w:rPr>
        <w:t xml:space="preserve">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17. </w:t>
      </w:r>
      <w:proofErr w:type="gramStart"/>
      <w:r w:rsidRPr="00715562">
        <w:rPr>
          <w:rFonts w:ascii="Times New Roman" w:eastAsia="Times New Roman" w:hAnsi="Times New Roman" w:cs="Times New Roman"/>
          <w:sz w:val="24"/>
          <w:szCs w:val="24"/>
          <w:lang w:eastAsia="ru-RU"/>
        </w:rPr>
        <w:t xml:space="preserve">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в 2017 году органами местного самоуправления муниципальных программ на 2017 год, не обеспечивает предельный уровень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xml:space="preserve"> расходного обязательства субъекта Российской Федерации из федерального бюджета, установленный в соответствии с приложением N 1 к настоящим Правилам, то субсидия из федерального бюджета предоставляется в размере</w:t>
      </w:r>
      <w:proofErr w:type="gramEnd"/>
      <w:r w:rsidRPr="00715562">
        <w:rPr>
          <w:rFonts w:ascii="Times New Roman" w:eastAsia="Times New Roman" w:hAnsi="Times New Roman" w:cs="Times New Roman"/>
          <w:sz w:val="24"/>
          <w:szCs w:val="24"/>
          <w:lang w:eastAsia="ru-RU"/>
        </w:rPr>
        <w:t xml:space="preserve">, </w:t>
      </w:r>
      <w:proofErr w:type="gramStart"/>
      <w:r w:rsidRPr="00715562">
        <w:rPr>
          <w:rFonts w:ascii="Times New Roman" w:eastAsia="Times New Roman" w:hAnsi="Times New Roman" w:cs="Times New Roman"/>
          <w:sz w:val="24"/>
          <w:szCs w:val="24"/>
          <w:lang w:eastAsia="ru-RU"/>
        </w:rPr>
        <w:t>обеспечивающем</w:t>
      </w:r>
      <w:proofErr w:type="gramEnd"/>
      <w:r w:rsidRPr="00715562">
        <w:rPr>
          <w:rFonts w:ascii="Times New Roman" w:eastAsia="Times New Roman" w:hAnsi="Times New Roman" w:cs="Times New Roman"/>
          <w:sz w:val="24"/>
          <w:szCs w:val="24"/>
          <w:lang w:eastAsia="ru-RU"/>
        </w:rPr>
        <w:t xml:space="preserve"> необходимый уровень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715562">
        <w:rPr>
          <w:rFonts w:ascii="Times New Roman" w:eastAsia="Times New Roman" w:hAnsi="Times New Roman" w:cs="Times New Roman"/>
          <w:sz w:val="24"/>
          <w:szCs w:val="24"/>
          <w:lang w:eastAsia="ru-RU"/>
        </w:rPr>
        <w:t>софинансируемого</w:t>
      </w:r>
      <w:proofErr w:type="spellEnd"/>
      <w:r w:rsidRPr="00715562">
        <w:rPr>
          <w:rFonts w:ascii="Times New Roman" w:eastAsia="Times New Roman" w:hAnsi="Times New Roman" w:cs="Times New Roman"/>
          <w:sz w:val="24"/>
          <w:szCs w:val="24"/>
          <w:lang w:eastAsia="ru-RU"/>
        </w:rPr>
        <w:t xml:space="preserve"> за счет субсидии из федерального бюджета, утверждается законом субъекта Российской </w:t>
      </w:r>
      <w:proofErr w:type="gramStart"/>
      <w:r w:rsidRPr="00715562">
        <w:rPr>
          <w:rFonts w:ascii="Times New Roman" w:eastAsia="Times New Roman" w:hAnsi="Times New Roman" w:cs="Times New Roman"/>
          <w:sz w:val="24"/>
          <w:szCs w:val="24"/>
          <w:lang w:eastAsia="ru-RU"/>
        </w:rPr>
        <w:t>Федерации</w:t>
      </w:r>
      <w:proofErr w:type="gramEnd"/>
      <w:r w:rsidRPr="00715562">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19. Увеличение </w:t>
      </w:r>
      <w:proofErr w:type="gramStart"/>
      <w:r w:rsidRPr="00715562">
        <w:rPr>
          <w:rFonts w:ascii="Times New Roman" w:eastAsia="Times New Roman" w:hAnsi="Times New Roman" w:cs="Times New Roman"/>
          <w:sz w:val="24"/>
          <w:szCs w:val="24"/>
          <w:lang w:eastAsia="ru-RU"/>
        </w:rPr>
        <w:t>размера средств бюджетов субъектов Российской Федерации</w:t>
      </w:r>
      <w:proofErr w:type="gramEnd"/>
      <w:r w:rsidRPr="00715562">
        <w:rPr>
          <w:rFonts w:ascii="Times New Roman" w:eastAsia="Times New Roman" w:hAnsi="Times New Roman" w:cs="Times New Roman"/>
          <w:sz w:val="24"/>
          <w:szCs w:val="24"/>
          <w:lang w:eastAsia="ru-RU"/>
        </w:rPr>
        <w:t xml:space="preserve"> и местных бюджетов, направляемых на реализацию государственных программ субъектов Российской Федерации и муниципальных программ на 2017 год, не влечет обязательств по увеличению размера предоставляемой субсидии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20. </w:t>
      </w:r>
      <w:proofErr w:type="gramStart"/>
      <w:r w:rsidRPr="00715562">
        <w:rPr>
          <w:rFonts w:ascii="Times New Roman" w:eastAsia="Times New Roman" w:hAnsi="Times New Roman" w:cs="Times New Roman"/>
          <w:sz w:val="24"/>
          <w:szCs w:val="24"/>
          <w:lang w:eastAsia="ru-RU"/>
        </w:rPr>
        <w:t>В случае если субъектом Российской Федерации по состоянию на 31 декабря 2017 г. допущены нарушения обязательств, предусмотренных соглашением в соответствии с подпунктом "б" пункта 10 настоящих Правил, и в срок до первой даты представления отчетности о достижении значений показателей результативности использования субсидии из федерального бюджета в соответствии с соглашением в 2018 году указанные нарушения не устранены, объем средств, подлежащий возврату</w:t>
      </w:r>
      <w:proofErr w:type="gramEnd"/>
      <w:r w:rsidRPr="00715562">
        <w:rPr>
          <w:rFonts w:ascii="Times New Roman" w:eastAsia="Times New Roman" w:hAnsi="Times New Roman" w:cs="Times New Roman"/>
          <w:sz w:val="24"/>
          <w:szCs w:val="24"/>
          <w:lang w:eastAsia="ru-RU"/>
        </w:rPr>
        <w:t xml:space="preserve"> из бюджета субъекта Российской Федерации в федеральный бюджет в срок до 1 июня 2018 г. (</w:t>
      </w:r>
      <w:proofErr w:type="spellStart"/>
      <w:proofErr w:type="gramStart"/>
      <w:r w:rsidRPr="00715562">
        <w:rPr>
          <w:rFonts w:ascii="Times New Roman" w:eastAsia="Times New Roman" w:hAnsi="Times New Roman" w:cs="Times New Roman"/>
          <w:sz w:val="24"/>
          <w:szCs w:val="24"/>
          <w:lang w:eastAsia="ru-RU"/>
        </w:rPr>
        <w:t>V</w:t>
      </w:r>
      <w:proofErr w:type="gramEnd"/>
      <w:r w:rsidRPr="00715562">
        <w:rPr>
          <w:rFonts w:ascii="Times New Roman" w:eastAsia="Times New Roman" w:hAnsi="Times New Roman" w:cs="Times New Roman"/>
          <w:sz w:val="24"/>
          <w:szCs w:val="24"/>
          <w:lang w:eastAsia="ru-RU"/>
        </w:rPr>
        <w:t>возврата</w:t>
      </w:r>
      <w:proofErr w:type="spellEnd"/>
      <w:r w:rsidRPr="00715562">
        <w:rPr>
          <w:rFonts w:ascii="Times New Roman" w:eastAsia="Times New Roman" w:hAnsi="Times New Roman" w:cs="Times New Roman"/>
          <w:sz w:val="24"/>
          <w:szCs w:val="24"/>
          <w:lang w:eastAsia="ru-RU"/>
        </w:rPr>
        <w:t>), рассчитывается по формуле: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V</w:t>
      </w:r>
      <w:proofErr w:type="gramEnd"/>
      <w:r w:rsidRPr="00715562">
        <w:rPr>
          <w:rFonts w:ascii="Times New Roman" w:eastAsia="Times New Roman" w:hAnsi="Times New Roman" w:cs="Times New Roman"/>
          <w:sz w:val="24"/>
          <w:szCs w:val="24"/>
          <w:lang w:eastAsia="ru-RU"/>
        </w:rPr>
        <w:t>возврата</w:t>
      </w:r>
      <w:proofErr w:type="spellEnd"/>
      <w:r w:rsidRPr="00715562">
        <w:rPr>
          <w:rFonts w:ascii="Times New Roman" w:eastAsia="Times New Roman" w:hAnsi="Times New Roman" w:cs="Times New Roman"/>
          <w:sz w:val="24"/>
          <w:szCs w:val="24"/>
          <w:lang w:eastAsia="ru-RU"/>
        </w:rPr>
        <w:t xml:space="preserve"> = (</w:t>
      </w:r>
      <w:proofErr w:type="spellStart"/>
      <w:r w:rsidRPr="00715562">
        <w:rPr>
          <w:rFonts w:ascii="Times New Roman" w:eastAsia="Times New Roman" w:hAnsi="Times New Roman" w:cs="Times New Roman"/>
          <w:sz w:val="24"/>
          <w:szCs w:val="24"/>
          <w:lang w:eastAsia="ru-RU"/>
        </w:rPr>
        <w:t>Vсубсидии</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x</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k</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x</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m</w:t>
      </w:r>
      <w:proofErr w:type="spellEnd"/>
      <w:r w:rsidRPr="00715562">
        <w:rPr>
          <w:rFonts w:ascii="Times New Roman" w:eastAsia="Times New Roman" w:hAnsi="Times New Roman" w:cs="Times New Roman"/>
          <w:sz w:val="24"/>
          <w:szCs w:val="24"/>
          <w:lang w:eastAsia="ru-RU"/>
        </w:rPr>
        <w:t xml:space="preserve"> / </w:t>
      </w:r>
      <w:proofErr w:type="spellStart"/>
      <w:r w:rsidRPr="00715562">
        <w:rPr>
          <w:rFonts w:ascii="Times New Roman" w:eastAsia="Times New Roman" w:hAnsi="Times New Roman" w:cs="Times New Roman"/>
          <w:sz w:val="24"/>
          <w:szCs w:val="24"/>
          <w:lang w:eastAsia="ru-RU"/>
        </w:rPr>
        <w:t>n</w:t>
      </w:r>
      <w:proofErr w:type="spell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x</w:t>
      </w:r>
      <w:proofErr w:type="spellEnd"/>
      <w:r w:rsidRPr="00715562">
        <w:rPr>
          <w:rFonts w:ascii="Times New Roman" w:eastAsia="Times New Roman" w:hAnsi="Times New Roman" w:cs="Times New Roman"/>
          <w:sz w:val="24"/>
          <w:szCs w:val="24"/>
          <w:lang w:eastAsia="ru-RU"/>
        </w:rPr>
        <w:t xml:space="preserve"> 0,1,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где: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V</w:t>
      </w:r>
      <w:proofErr w:type="gramEnd"/>
      <w:r w:rsidRPr="00715562">
        <w:rPr>
          <w:rFonts w:ascii="Times New Roman" w:eastAsia="Times New Roman" w:hAnsi="Times New Roman" w:cs="Times New Roman"/>
          <w:sz w:val="24"/>
          <w:szCs w:val="24"/>
          <w:lang w:eastAsia="ru-RU"/>
        </w:rPr>
        <w:t>субсидии</w:t>
      </w:r>
      <w:proofErr w:type="spellEnd"/>
      <w:r w:rsidRPr="00715562">
        <w:rPr>
          <w:rFonts w:ascii="Times New Roman" w:eastAsia="Times New Roman" w:hAnsi="Times New Roman" w:cs="Times New Roman"/>
          <w:sz w:val="24"/>
          <w:szCs w:val="24"/>
          <w:lang w:eastAsia="ru-RU"/>
        </w:rPr>
        <w:t xml:space="preserve"> - объем субсидии, предоставленной бюджету субъекта Российской Федерации в 2017 году;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m</w:t>
      </w:r>
      <w:proofErr w:type="spellEnd"/>
      <w:r w:rsidRPr="00715562">
        <w:rPr>
          <w:rFonts w:ascii="Times New Roman" w:eastAsia="Times New Roman" w:hAnsi="Times New Roman" w:cs="Times New Roman"/>
          <w:sz w:val="24"/>
          <w:szCs w:val="24"/>
          <w:lang w:eastAsia="ru-RU"/>
        </w:rPr>
        <w:t xml:space="preserve"> - количество показателей результативности использования субсидии, по которым индекс, отражающий уровень </w:t>
      </w:r>
      <w:proofErr w:type="spellStart"/>
      <w:r w:rsidRPr="00715562">
        <w:rPr>
          <w:rFonts w:ascii="Times New Roman" w:eastAsia="Times New Roman" w:hAnsi="Times New Roman" w:cs="Times New Roman"/>
          <w:sz w:val="24"/>
          <w:szCs w:val="24"/>
          <w:lang w:eastAsia="ru-RU"/>
        </w:rPr>
        <w:t>недостижения</w:t>
      </w:r>
      <w:proofErr w:type="spellEnd"/>
      <w:r w:rsidRPr="00715562">
        <w:rPr>
          <w:rFonts w:ascii="Times New Roman" w:eastAsia="Times New Roman" w:hAnsi="Times New Roman" w:cs="Times New Roman"/>
          <w:sz w:val="24"/>
          <w:szCs w:val="24"/>
          <w:lang w:eastAsia="ru-RU"/>
        </w:rPr>
        <w:t xml:space="preserve"> i-го показателя результативности использования субсидии, имеет положительное значение;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n</w:t>
      </w:r>
      <w:proofErr w:type="spellEnd"/>
      <w:r w:rsidRPr="00715562">
        <w:rPr>
          <w:rFonts w:ascii="Times New Roman" w:eastAsia="Times New Roman" w:hAnsi="Times New Roman" w:cs="Times New Roman"/>
          <w:sz w:val="24"/>
          <w:szCs w:val="24"/>
          <w:lang w:eastAsia="ru-RU"/>
        </w:rPr>
        <w:t xml:space="preserve"> - общее количество показателей результативности использования субсидии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k</w:t>
      </w:r>
      <w:proofErr w:type="spellEnd"/>
      <w:r w:rsidRPr="00715562">
        <w:rPr>
          <w:rFonts w:ascii="Times New Roman" w:eastAsia="Times New Roman" w:hAnsi="Times New Roman" w:cs="Times New Roman"/>
          <w:sz w:val="24"/>
          <w:szCs w:val="24"/>
          <w:lang w:eastAsia="ru-RU"/>
        </w:rPr>
        <w:t xml:space="preserve"> - коэффициент возврата субсидии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21. </w:t>
      </w:r>
      <w:proofErr w:type="gramStart"/>
      <w:r w:rsidRPr="00715562">
        <w:rPr>
          <w:rFonts w:ascii="Times New Roman" w:eastAsia="Times New Roman" w:hAnsi="Times New Roman" w:cs="Times New Roman"/>
          <w:sz w:val="24"/>
          <w:szCs w:val="24"/>
          <w:lang w:eastAsia="ru-RU"/>
        </w:rPr>
        <w:t xml:space="preserve">При расчете объема средств, подлежащих возврату из бюджета субъекта Российской Федерации в федеральный бюджет, в размере субсидии из федерального бюджета, </w:t>
      </w:r>
      <w:r w:rsidRPr="00715562">
        <w:rPr>
          <w:rFonts w:ascii="Times New Roman" w:eastAsia="Times New Roman" w:hAnsi="Times New Roman" w:cs="Times New Roman"/>
          <w:sz w:val="24"/>
          <w:szCs w:val="24"/>
          <w:lang w:eastAsia="ru-RU"/>
        </w:rPr>
        <w:lastRenderedPageBreak/>
        <w:t>предоставленной бюджету субъекта Российской Федерации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w:t>
      </w:r>
      <w:proofErr w:type="gramEnd"/>
      <w:r w:rsidRPr="00715562">
        <w:rPr>
          <w:rFonts w:ascii="Times New Roman" w:eastAsia="Times New Roman" w:hAnsi="Times New Roman" w:cs="Times New Roman"/>
          <w:sz w:val="24"/>
          <w:szCs w:val="24"/>
          <w:lang w:eastAsia="ru-RU"/>
        </w:rPr>
        <w:t xml:space="preserve"> возврата остатков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22. Коэффициент возврата субсидии из федерального бюджета (</w:t>
      </w:r>
      <w:proofErr w:type="spellStart"/>
      <w:r w:rsidRPr="00715562">
        <w:rPr>
          <w:rFonts w:ascii="Times New Roman" w:eastAsia="Times New Roman" w:hAnsi="Times New Roman" w:cs="Times New Roman"/>
          <w:sz w:val="24"/>
          <w:szCs w:val="24"/>
          <w:lang w:eastAsia="ru-RU"/>
        </w:rPr>
        <w:t>k</w:t>
      </w:r>
      <w:proofErr w:type="spellEnd"/>
      <w:r w:rsidRPr="00715562">
        <w:rPr>
          <w:rFonts w:ascii="Times New Roman" w:eastAsia="Times New Roman" w:hAnsi="Times New Roman" w:cs="Times New Roman"/>
          <w:sz w:val="24"/>
          <w:szCs w:val="24"/>
          <w:lang w:eastAsia="ru-RU"/>
        </w:rPr>
        <w:t>) рассчитывается по формуле: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k</w:t>
      </w:r>
      <w:proofErr w:type="spellEnd"/>
      <w:r w:rsidRPr="00715562">
        <w:rPr>
          <w:rFonts w:ascii="Times New Roman" w:eastAsia="Times New Roman" w:hAnsi="Times New Roman" w:cs="Times New Roman"/>
          <w:sz w:val="24"/>
          <w:szCs w:val="24"/>
          <w:lang w:eastAsia="ru-RU"/>
        </w:rPr>
        <w:t xml:space="preserve"> = SUM </w:t>
      </w:r>
      <w:proofErr w:type="spellStart"/>
      <w:r w:rsidRPr="00715562">
        <w:rPr>
          <w:rFonts w:ascii="Times New Roman" w:eastAsia="Times New Roman" w:hAnsi="Times New Roman" w:cs="Times New Roman"/>
          <w:sz w:val="24"/>
          <w:szCs w:val="24"/>
          <w:lang w:eastAsia="ru-RU"/>
        </w:rPr>
        <w:t>Di</w:t>
      </w:r>
      <w:proofErr w:type="spellEnd"/>
      <w:r w:rsidRPr="00715562">
        <w:rPr>
          <w:rFonts w:ascii="Times New Roman" w:eastAsia="Times New Roman" w:hAnsi="Times New Roman" w:cs="Times New Roman"/>
          <w:sz w:val="24"/>
          <w:szCs w:val="24"/>
          <w:lang w:eastAsia="ru-RU"/>
        </w:rPr>
        <w:t xml:space="preserve"> / </w:t>
      </w:r>
      <w:proofErr w:type="spellStart"/>
      <w:r w:rsidRPr="00715562">
        <w:rPr>
          <w:rFonts w:ascii="Times New Roman" w:eastAsia="Times New Roman" w:hAnsi="Times New Roman" w:cs="Times New Roman"/>
          <w:sz w:val="24"/>
          <w:szCs w:val="24"/>
          <w:lang w:eastAsia="ru-RU"/>
        </w:rPr>
        <w:t>m</w:t>
      </w:r>
      <w:proofErr w:type="spellEnd"/>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где </w:t>
      </w:r>
      <w:proofErr w:type="spellStart"/>
      <w:r w:rsidRPr="00715562">
        <w:rPr>
          <w:rFonts w:ascii="Times New Roman" w:eastAsia="Times New Roman" w:hAnsi="Times New Roman" w:cs="Times New Roman"/>
          <w:sz w:val="24"/>
          <w:szCs w:val="24"/>
          <w:lang w:eastAsia="ru-RU"/>
        </w:rPr>
        <w:t>Di</w:t>
      </w:r>
      <w:proofErr w:type="spellEnd"/>
      <w:r w:rsidRPr="00715562">
        <w:rPr>
          <w:rFonts w:ascii="Times New Roman" w:eastAsia="Times New Roman" w:hAnsi="Times New Roman" w:cs="Times New Roman"/>
          <w:sz w:val="24"/>
          <w:szCs w:val="24"/>
          <w:lang w:eastAsia="ru-RU"/>
        </w:rPr>
        <w:t xml:space="preserve"> - индекс, отражающий уровень </w:t>
      </w:r>
      <w:proofErr w:type="spellStart"/>
      <w:r w:rsidRPr="00715562">
        <w:rPr>
          <w:rFonts w:ascii="Times New Roman" w:eastAsia="Times New Roman" w:hAnsi="Times New Roman" w:cs="Times New Roman"/>
          <w:sz w:val="24"/>
          <w:szCs w:val="24"/>
          <w:lang w:eastAsia="ru-RU"/>
        </w:rPr>
        <w:t>недостижения</w:t>
      </w:r>
      <w:proofErr w:type="spellEnd"/>
      <w:r w:rsidRPr="00715562">
        <w:rPr>
          <w:rFonts w:ascii="Times New Roman" w:eastAsia="Times New Roman" w:hAnsi="Times New Roman" w:cs="Times New Roman"/>
          <w:sz w:val="24"/>
          <w:szCs w:val="24"/>
          <w:lang w:eastAsia="ru-RU"/>
        </w:rPr>
        <w:t xml:space="preserve"> значения i-го показателя результативности использования субсидии из федерального бюджета.</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При расчете коэффициента возврата субсидии из федерального бюджета используются только положительные значения индекса, отражающего уровень </w:t>
      </w:r>
      <w:proofErr w:type="spellStart"/>
      <w:r w:rsidRPr="00715562">
        <w:rPr>
          <w:rFonts w:ascii="Times New Roman" w:eastAsia="Times New Roman" w:hAnsi="Times New Roman" w:cs="Times New Roman"/>
          <w:sz w:val="24"/>
          <w:szCs w:val="24"/>
          <w:lang w:eastAsia="ru-RU"/>
        </w:rPr>
        <w:t>недостижения</w:t>
      </w:r>
      <w:proofErr w:type="spellEnd"/>
      <w:r w:rsidRPr="00715562">
        <w:rPr>
          <w:rFonts w:ascii="Times New Roman" w:eastAsia="Times New Roman" w:hAnsi="Times New Roman" w:cs="Times New Roman"/>
          <w:sz w:val="24"/>
          <w:szCs w:val="24"/>
          <w:lang w:eastAsia="ru-RU"/>
        </w:rPr>
        <w:t xml:space="preserve"> i-го показателя результативности использования такой субсидии.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23. Индекс, отражающий уровень </w:t>
      </w:r>
      <w:proofErr w:type="spellStart"/>
      <w:r w:rsidRPr="00715562">
        <w:rPr>
          <w:rFonts w:ascii="Times New Roman" w:eastAsia="Times New Roman" w:hAnsi="Times New Roman" w:cs="Times New Roman"/>
          <w:sz w:val="24"/>
          <w:szCs w:val="24"/>
          <w:lang w:eastAsia="ru-RU"/>
        </w:rPr>
        <w:t>недостижения</w:t>
      </w:r>
      <w:proofErr w:type="spellEnd"/>
      <w:r w:rsidRPr="00715562">
        <w:rPr>
          <w:rFonts w:ascii="Times New Roman" w:eastAsia="Times New Roman" w:hAnsi="Times New Roman" w:cs="Times New Roman"/>
          <w:sz w:val="24"/>
          <w:szCs w:val="24"/>
          <w:lang w:eastAsia="ru-RU"/>
        </w:rPr>
        <w:t xml:space="preserve"> значения i-го показателя результативности использования субсидии из федерального бюджета (</w:t>
      </w:r>
      <w:proofErr w:type="spellStart"/>
      <w:r w:rsidRPr="00715562">
        <w:rPr>
          <w:rFonts w:ascii="Times New Roman" w:eastAsia="Times New Roman" w:hAnsi="Times New Roman" w:cs="Times New Roman"/>
          <w:sz w:val="24"/>
          <w:szCs w:val="24"/>
          <w:lang w:eastAsia="ru-RU"/>
        </w:rPr>
        <w:t>Di</w:t>
      </w:r>
      <w:proofErr w:type="spellEnd"/>
      <w:r w:rsidRPr="00715562">
        <w:rPr>
          <w:rFonts w:ascii="Times New Roman" w:eastAsia="Times New Roman" w:hAnsi="Times New Roman" w:cs="Times New Roman"/>
          <w:sz w:val="24"/>
          <w:szCs w:val="24"/>
          <w:lang w:eastAsia="ru-RU"/>
        </w:rPr>
        <w:t>), определяется по формуле: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Di</w:t>
      </w:r>
      <w:proofErr w:type="spellEnd"/>
      <w:r w:rsidRPr="00715562">
        <w:rPr>
          <w:rFonts w:ascii="Times New Roman" w:eastAsia="Times New Roman" w:hAnsi="Times New Roman" w:cs="Times New Roman"/>
          <w:sz w:val="24"/>
          <w:szCs w:val="24"/>
          <w:lang w:eastAsia="ru-RU"/>
        </w:rPr>
        <w:t xml:space="preserve"> = 1 - </w:t>
      </w:r>
      <w:proofErr w:type="spellStart"/>
      <w:r w:rsidRPr="00715562">
        <w:rPr>
          <w:rFonts w:ascii="Times New Roman" w:eastAsia="Times New Roman" w:hAnsi="Times New Roman" w:cs="Times New Roman"/>
          <w:sz w:val="24"/>
          <w:szCs w:val="24"/>
          <w:lang w:eastAsia="ru-RU"/>
        </w:rPr>
        <w:t>Ti</w:t>
      </w:r>
      <w:proofErr w:type="spellEnd"/>
      <w:r w:rsidRPr="00715562">
        <w:rPr>
          <w:rFonts w:ascii="Times New Roman" w:eastAsia="Times New Roman" w:hAnsi="Times New Roman" w:cs="Times New Roman"/>
          <w:sz w:val="24"/>
          <w:szCs w:val="24"/>
          <w:lang w:eastAsia="ru-RU"/>
        </w:rPr>
        <w:t xml:space="preserve"> / </w:t>
      </w:r>
      <w:proofErr w:type="spellStart"/>
      <w:r w:rsidRPr="00715562">
        <w:rPr>
          <w:rFonts w:ascii="Times New Roman" w:eastAsia="Times New Roman" w:hAnsi="Times New Roman" w:cs="Times New Roman"/>
          <w:sz w:val="24"/>
          <w:szCs w:val="24"/>
          <w:lang w:eastAsia="ru-RU"/>
        </w:rPr>
        <w:t>Si</w:t>
      </w:r>
      <w:proofErr w:type="spellEnd"/>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где: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Ti</w:t>
      </w:r>
      <w:proofErr w:type="spellEnd"/>
      <w:r w:rsidRPr="00715562">
        <w:rPr>
          <w:rFonts w:ascii="Times New Roman" w:eastAsia="Times New Roman" w:hAnsi="Times New Roman" w:cs="Times New Roman"/>
          <w:sz w:val="24"/>
          <w:szCs w:val="24"/>
          <w:lang w:eastAsia="ru-RU"/>
        </w:rPr>
        <w:t xml:space="preserve"> - фактически достигнутое значение i-го показателя результативности использования субсидии из федерального бюджета на отчетную дату;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5562">
        <w:rPr>
          <w:rFonts w:ascii="Times New Roman" w:eastAsia="Times New Roman" w:hAnsi="Times New Roman" w:cs="Times New Roman"/>
          <w:sz w:val="24"/>
          <w:szCs w:val="24"/>
          <w:lang w:eastAsia="ru-RU"/>
        </w:rPr>
        <w:t>Si</w:t>
      </w:r>
      <w:proofErr w:type="spellEnd"/>
      <w:r w:rsidRPr="00715562">
        <w:rPr>
          <w:rFonts w:ascii="Times New Roman" w:eastAsia="Times New Roman" w:hAnsi="Times New Roman" w:cs="Times New Roman"/>
          <w:sz w:val="24"/>
          <w:szCs w:val="24"/>
          <w:lang w:eastAsia="ru-RU"/>
        </w:rPr>
        <w:t xml:space="preserve"> - плановое значение i-го показателя результативности использования субсидии из федерального бюджета, установленное соглашением в соответствии с приложениями N 2 и 3 к настоящим Правилам.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24.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25. </w:t>
      </w:r>
      <w:proofErr w:type="gramStart"/>
      <w:r w:rsidRPr="00715562">
        <w:rPr>
          <w:rFonts w:ascii="Times New Roman" w:eastAsia="Times New Roman" w:hAnsi="Times New Roman" w:cs="Times New Roman"/>
          <w:sz w:val="24"/>
          <w:szCs w:val="24"/>
          <w:lang w:eastAsia="ru-RU"/>
        </w:rPr>
        <w:t>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w:t>
      </w:r>
      <w:proofErr w:type="gramEnd"/>
      <w:r w:rsidRPr="00715562">
        <w:rPr>
          <w:rFonts w:ascii="Times New Roman" w:eastAsia="Times New Roman" w:hAnsi="Times New Roman" w:cs="Times New Roman"/>
          <w:sz w:val="24"/>
          <w:szCs w:val="24"/>
          <w:lang w:eastAsia="ru-RU"/>
        </w:rPr>
        <w:t xml:space="preserve"> финансовый год и плановый период.</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26.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 26 в ред. Постановления Правительства РФ от 04.08.2017 N 932)</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27. </w:t>
      </w:r>
      <w:proofErr w:type="gramStart"/>
      <w:r w:rsidRPr="00715562">
        <w:rPr>
          <w:rFonts w:ascii="Times New Roman" w:eastAsia="Times New Roman" w:hAnsi="Times New Roman" w:cs="Times New Roman"/>
          <w:sz w:val="24"/>
          <w:szCs w:val="24"/>
          <w:lang w:eastAsia="ru-RU"/>
        </w:rPr>
        <w:t>Субсидия из федерального бюджета в случае ее нецелевого использования и (или) нарушения субъектом Российской Федерации условий ее предоставления, в том числе в случае несоблюдения субъектом Российской Федерации обязательств, предусмотренных подпунктами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и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(1)" пункта 10 настоящих Правил, подлежит взысканию в доход федерального бюджета в соответствии с бюджетным законодательством Российской Федерации.</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28. </w:t>
      </w:r>
      <w:proofErr w:type="gramStart"/>
      <w:r w:rsidRPr="00715562">
        <w:rPr>
          <w:rFonts w:ascii="Times New Roman" w:eastAsia="Times New Roman" w:hAnsi="Times New Roman" w:cs="Times New Roman"/>
          <w:sz w:val="24"/>
          <w:szCs w:val="24"/>
          <w:lang w:eastAsia="ru-RU"/>
        </w:rPr>
        <w:t>Контроль за</w:t>
      </w:r>
      <w:proofErr w:type="gramEnd"/>
      <w:r w:rsidRPr="00715562">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Министерство строительства и жилищно-коммунального хозяйства Российской Федерации осуществляет контроль путем оценки представляемых субъектами Российской Федерации по установленным Министерством формам отчетов об исполнении условий предоставления субсидии из федерального бюджета и эффективности ее расходования, в том числе о реализации государственных программ субъектов Российской Федерации на 2018 - 2022 годы, муниципальных программ на 2018 - 2022 годы, согласованных созданной в соответствии с абзацем десятым подпункта</w:t>
      </w:r>
      <w:proofErr w:type="gramEnd"/>
      <w:r w:rsidRPr="00715562">
        <w:rPr>
          <w:rFonts w:ascii="Times New Roman" w:eastAsia="Times New Roman" w:hAnsi="Times New Roman" w:cs="Times New Roman"/>
          <w:sz w:val="24"/>
          <w:szCs w:val="24"/>
          <w:lang w:eastAsia="ru-RU"/>
        </w:rPr>
        <w:t xml:space="preserve">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 и абзацем десятым подпункта "</w:t>
      </w:r>
      <w:proofErr w:type="spellStart"/>
      <w:r w:rsidRPr="00715562">
        <w:rPr>
          <w:rFonts w:ascii="Times New Roman" w:eastAsia="Times New Roman" w:hAnsi="Times New Roman" w:cs="Times New Roman"/>
          <w:sz w:val="24"/>
          <w:szCs w:val="24"/>
          <w:lang w:eastAsia="ru-RU"/>
        </w:rPr>
        <w:t>д</w:t>
      </w:r>
      <w:proofErr w:type="spellEnd"/>
      <w:r w:rsidRPr="00715562">
        <w:rPr>
          <w:rFonts w:ascii="Times New Roman" w:eastAsia="Times New Roman" w:hAnsi="Times New Roman" w:cs="Times New Roman"/>
          <w:sz w:val="24"/>
          <w:szCs w:val="24"/>
          <w:lang w:eastAsia="ru-RU"/>
        </w:rPr>
        <w:t>(1)" пункта 10 настоящих Правил межведомственной комиссией, с осуществлением Министерством выборочного контроля достоверности указанных отчетов, в сроки, установленные соглашением.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29. В случае выявления в результате проведения проверок в соответствии с пунктом 28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rsidRPr="00715562">
        <w:rPr>
          <w:rFonts w:ascii="Times New Roman" w:eastAsia="Times New Roman" w:hAnsi="Times New Roman" w:cs="Times New Roman"/>
          <w:sz w:val="24"/>
          <w:szCs w:val="24"/>
          <w:lang w:eastAsia="ru-RU"/>
        </w:rPr>
        <w:t>достижения показателей результативности использования такой субсидии</w:t>
      </w:r>
      <w:proofErr w:type="gramEnd"/>
      <w:r w:rsidRPr="00715562">
        <w:rPr>
          <w:rFonts w:ascii="Times New Roman" w:eastAsia="Times New Roman" w:hAnsi="Times New Roman" w:cs="Times New Roman"/>
          <w:sz w:val="24"/>
          <w:szCs w:val="24"/>
          <w:lang w:eastAsia="ru-RU"/>
        </w:rPr>
        <w:t>.</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Приложение N 1</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 Правилам предоставления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распределения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из федерального бюджета бюджетам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 поддержку государственных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формирования </w:t>
      </w:r>
      <w:proofErr w:type="gramStart"/>
      <w:r w:rsidRPr="00715562">
        <w:rPr>
          <w:rFonts w:ascii="Times New Roman" w:eastAsia="Times New Roman" w:hAnsi="Times New Roman" w:cs="Times New Roman"/>
          <w:sz w:val="24"/>
          <w:szCs w:val="24"/>
          <w:lang w:eastAsia="ru-RU"/>
        </w:rPr>
        <w:t>современной</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ПРЕДЕЛЬНЫЙ УРОВЕНЬ</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СОФИНАНСИРОВАНИЯ РАСХОДНЫХ ОБЯЗАТЕЛЬСТВ СУБЪЕКТОВ</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РОССИЙСКОЙ ФЕДЕРАЦИИ ИЗ ФЕДЕРАЛЬНОГО БЮДЖЕТА</w:t>
      </w:r>
    </w:p>
    <w:tbl>
      <w:tblPr>
        <w:tblW w:w="9120" w:type="dxa"/>
        <w:tblCellMar>
          <w:left w:w="0" w:type="dxa"/>
          <w:right w:w="0" w:type="dxa"/>
        </w:tblCellMar>
        <w:tblLook w:val="04A0"/>
      </w:tblPr>
      <w:tblGrid>
        <w:gridCol w:w="420"/>
        <w:gridCol w:w="4124"/>
        <w:gridCol w:w="4576"/>
      </w:tblGrid>
      <w:tr w:rsidR="00715562" w:rsidRPr="00715562" w:rsidTr="00715562">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субъекта Российской Федерации</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Предельный уровень </w:t>
            </w:r>
            <w:proofErr w:type="spellStart"/>
            <w:r w:rsidRPr="00715562">
              <w:rPr>
                <w:rFonts w:ascii="Times New Roman" w:eastAsia="Times New Roman" w:hAnsi="Times New Roman" w:cs="Times New Roman"/>
                <w:sz w:val="24"/>
                <w:szCs w:val="24"/>
                <w:lang w:eastAsia="ru-RU"/>
              </w:rPr>
              <w:t>софинансирования</w:t>
            </w:r>
            <w:proofErr w:type="spellEnd"/>
            <w:r w:rsidRPr="00715562">
              <w:rPr>
                <w:rFonts w:ascii="Times New Roman" w:eastAsia="Times New Roman" w:hAnsi="Times New Roman" w:cs="Times New Roman"/>
                <w:sz w:val="24"/>
                <w:szCs w:val="24"/>
                <w:lang w:eastAsia="ru-RU"/>
              </w:rPr>
              <w:t>, процентов</w:t>
            </w:r>
          </w:p>
        </w:tc>
      </w:tr>
      <w:tr w:rsidR="00715562" w:rsidRPr="00715562" w:rsidTr="00715562">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Адыгея</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86</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Алтай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Башкортостан</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Бурятия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Дагестан</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Ингушетия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Кабардино-Балкарская Республика</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Калмыкия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Карачаево-Черкесская Республика</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Карелия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Коми</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Крым</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Марий Эл</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Мордовия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68</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Саха (Якутия)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Северная Осетия - Алания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Татарстан</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Тыва</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Удмуртская Республика</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Республика Хакасия</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Чеченская Республика</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22.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Чувашская Республика</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Алтайский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Забайкальский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Камчатский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Краснодарский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Красноярский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Пермский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56</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Приморский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Ставропольский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Хабаровский край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76</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Амурская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Архангельская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Астраханская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Белгородская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66</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Брянская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Владимирская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Волгоградская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Вологодская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Воронежская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78</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Ивановская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Иркутская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Калининградская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Калужская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48</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Кемеровская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Кировская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Костромская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Курганская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Курская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Ленинградская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Липецкая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52.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Магаданская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88</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Московская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Мурманская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Нижегородская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Новгородская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Новосибирская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Омская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Оренбургская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Орловская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Пензенская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89</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Псковская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Ростовская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Рязанская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78</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Самарская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43</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Саратовская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Сахалинская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Свердловская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46</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Смоленская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Тамбовская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87</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Тверская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Томская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Тульская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55</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Тюменская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14</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Ульяновская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Челябинская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Ярославская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Город Севастополь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Еврейская автономная область</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86</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80.</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Ненецкий автономный округ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40</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81.</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Ханты-Мансийский автономный округ - </w:t>
            </w:r>
            <w:proofErr w:type="spellStart"/>
            <w:r w:rsidRPr="00715562">
              <w:rPr>
                <w:rFonts w:ascii="Times New Roman" w:eastAsia="Times New Roman" w:hAnsi="Times New Roman" w:cs="Times New Roman"/>
                <w:sz w:val="24"/>
                <w:szCs w:val="24"/>
                <w:lang w:eastAsia="ru-RU"/>
              </w:rPr>
              <w:t>Югра</w:t>
            </w:r>
            <w:proofErr w:type="spellEnd"/>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19</w:t>
            </w:r>
          </w:p>
        </w:tc>
      </w:tr>
      <w:tr w:rsidR="00715562" w:rsidRPr="00715562" w:rsidTr="00715562">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82.</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Чукотский автономный округ</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90</w:t>
            </w:r>
          </w:p>
        </w:tc>
      </w:tr>
    </w:tbl>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Приложение N 2</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 Правилам предоставления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распределения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из федерального бюджета бюджетам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 поддержку государственных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формирования </w:t>
      </w:r>
      <w:proofErr w:type="gramStart"/>
      <w:r w:rsidRPr="00715562">
        <w:rPr>
          <w:rFonts w:ascii="Times New Roman" w:eastAsia="Times New Roman" w:hAnsi="Times New Roman" w:cs="Times New Roman"/>
          <w:sz w:val="24"/>
          <w:szCs w:val="24"/>
          <w:lang w:eastAsia="ru-RU"/>
        </w:rPr>
        <w:t>современной</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ПОКАЗАТЕЛИ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РЕЗУЛЬТАТИВНОСТИ ИСПОЛЬЗОВАНИЯ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ПРЕДОСТАВЛЯЕМЫХ</w:t>
      </w:r>
      <w:proofErr w:type="gramEnd"/>
      <w:r w:rsidRPr="00715562">
        <w:rPr>
          <w:rFonts w:ascii="Times New Roman" w:eastAsia="Times New Roman" w:hAnsi="Times New Roman" w:cs="Times New Roman"/>
          <w:sz w:val="24"/>
          <w:szCs w:val="24"/>
          <w:lang w:eastAsia="ru-RU"/>
        </w:rPr>
        <w:t xml:space="preserve"> ИЗ ФЕДЕРАЛЬНОГО БЮДЖЕТА БЮДЖЕТАМ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 УРОВЕНЬ РАСЧЕТНОЙ БЮДЖЕТНОЙ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ОБЕСПЕЧЕННОСТИ</w:t>
      </w:r>
      <w:proofErr w:type="gramEnd"/>
      <w:r w:rsidRPr="00715562">
        <w:rPr>
          <w:rFonts w:ascii="Times New Roman" w:eastAsia="Times New Roman" w:hAnsi="Times New Roman" w:cs="Times New Roman"/>
          <w:sz w:val="24"/>
          <w:szCs w:val="24"/>
          <w:lang w:eastAsia="ru-RU"/>
        </w:rPr>
        <w:t xml:space="preserve"> КОТОРЫХ МЕНЕЕ ИЛИ РАВЕН 1, НА ПОДДЕРЖКУ</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ГОСУДАРСТВЕННЫХ ПРОГРАММ 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МУНИЦИПАЛЬНЫХ ПРОГРАММ ФОРМИРОВАНИЯ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СОВРЕМЕННОЙ ГОРОДСКОЙ СРЕДЫ</w:t>
      </w:r>
    </w:p>
    <w:tbl>
      <w:tblPr>
        <w:tblW w:w="9060" w:type="dxa"/>
        <w:tblCellMar>
          <w:left w:w="0" w:type="dxa"/>
          <w:right w:w="0" w:type="dxa"/>
        </w:tblCellMar>
        <w:tblLook w:val="04A0"/>
      </w:tblPr>
      <w:tblGrid>
        <w:gridCol w:w="421"/>
        <w:gridCol w:w="2810"/>
        <w:gridCol w:w="1307"/>
        <w:gridCol w:w="2535"/>
        <w:gridCol w:w="1987"/>
      </w:tblGrid>
      <w:tr w:rsidR="00715562" w:rsidRPr="00715562" w:rsidTr="00715562">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обязательства</w:t>
            </w:r>
          </w:p>
        </w:tc>
        <w:tc>
          <w:tcPr>
            <w:tcW w:w="0" w:type="auto"/>
            <w:tcMar>
              <w:top w:w="100" w:type="dxa"/>
              <w:left w:w="60" w:type="dxa"/>
              <w:bottom w:w="10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Срок исполнения</w:t>
            </w:r>
          </w:p>
        </w:tc>
        <w:tc>
          <w:tcPr>
            <w:tcW w:w="0" w:type="auto"/>
            <w:tcMar>
              <w:top w:w="100" w:type="dxa"/>
              <w:left w:w="60" w:type="dxa"/>
              <w:bottom w:w="10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показателя результативности</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Плановое значение показателя результативности</w:t>
            </w:r>
          </w:p>
        </w:tc>
      </w:tr>
      <w:tr w:rsidR="00715562" w:rsidRPr="00715562" w:rsidTr="00715562">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(корректировка действующей) государственной программы субъекта Российской Федерации формирования современной городской </w:t>
            </w:r>
            <w:r w:rsidRPr="00715562">
              <w:rPr>
                <w:rFonts w:ascii="Times New Roman" w:eastAsia="Times New Roman" w:hAnsi="Times New Roman" w:cs="Times New Roman"/>
                <w:sz w:val="24"/>
                <w:szCs w:val="24"/>
                <w:lang w:eastAsia="ru-RU"/>
              </w:rPr>
              <w:lastRenderedPageBreak/>
              <w:t>среды на 2017 год</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не позднее 15 марта 2017 г.</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утверждена (скорректирована действующая) программа в установленный срок</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государственной </w:t>
            </w:r>
            <w:proofErr w:type="gramStart"/>
            <w:r w:rsidRPr="00715562">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715562">
              <w:rPr>
                <w:rFonts w:ascii="Times New Roman" w:eastAsia="Times New Roman" w:hAnsi="Times New Roman" w:cs="Times New Roman"/>
                <w:sz w:val="24"/>
                <w:szCs w:val="24"/>
                <w:lang w:eastAsia="ru-RU"/>
              </w:rPr>
              <w:t xml:space="preserve"> на 2018 - 2022 годы</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сентября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утверждена программа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Обеспечить утверждение (корректировку действующих)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31 декабря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в состав которых входят населенные пункты с численностью населения свыше 1000 человек, утвердили (скорректировали действующие) муниципальные программы формирования современной городской среды на 2018 - 2022 годы</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Утверждение органами местного самоуправления муниципальных образований, в состав которых входят населенные пункты с численностью населения свыше 1000 человек, правил благоустройства территорий муниципальных образований (с учетом общественных обсуждений)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в состав которых входят населенные пункты с численностью населения свыше 1000 человек, утвердили правила благоустройства территорий муниципальных образований (с учетом общественных обсуждений)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gridSpan w:val="5"/>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 4 в ред. Постановления Правительства РФ от 04.08.2017 N 932)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Принятие (изменение) закона субъекта Российской Федерации об ответственности за нарушение муниципальных правил благоустройства, в </w:t>
            </w:r>
            <w:r w:rsidRPr="00715562">
              <w:rPr>
                <w:rFonts w:ascii="Times New Roman" w:eastAsia="Times New Roman" w:hAnsi="Times New Roman" w:cs="Times New Roman"/>
                <w:sz w:val="24"/>
                <w:szCs w:val="24"/>
                <w:lang w:eastAsia="ru-RU"/>
              </w:rPr>
              <w:lastRenderedPageBreak/>
              <w:t>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 (изменен) закон</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Представление в Министерство строительства и жилищно-коммунального хозяйства Российской Федерации на конкурс не менее двух реализованных в 2017 году лучших проектов по благоустройству общественных территорий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декабря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представлено не менее 2 проектов</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создании межведомственной комиссии</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марта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 акт</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Опубликование для общественного обсуждения проектов муниципальных программ формирования современной городской среды на 2017 год</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апреля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Утверждение муниципальной программы формирования современной городской среды на 2017 год</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25 мая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с учетом обсуждения с заинтересованными лицами </w:t>
            </w:r>
            <w:proofErr w:type="spellStart"/>
            <w:proofErr w:type="gramStart"/>
            <w:r w:rsidRPr="00715562">
              <w:rPr>
                <w:rFonts w:ascii="Times New Roman" w:eastAsia="Times New Roman" w:hAnsi="Times New Roman" w:cs="Times New Roman"/>
                <w:sz w:val="24"/>
                <w:szCs w:val="24"/>
                <w:lang w:eastAsia="ru-RU"/>
              </w:rPr>
              <w:t>дизайн-проекта</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включенной в муниципальную программу, а также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xml:space="preserve"> благоустройства общественной территории</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июля 2017 г.</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bl>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Приложение N 3</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 Правилам предоставления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распределения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из федерального бюджета бюджетам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 поддержку государственных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формирования </w:t>
      </w:r>
      <w:proofErr w:type="gramStart"/>
      <w:r w:rsidRPr="00715562">
        <w:rPr>
          <w:rFonts w:ascii="Times New Roman" w:eastAsia="Times New Roman" w:hAnsi="Times New Roman" w:cs="Times New Roman"/>
          <w:sz w:val="24"/>
          <w:szCs w:val="24"/>
          <w:lang w:eastAsia="ru-RU"/>
        </w:rPr>
        <w:t>современной</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ПОКАЗАТЕЛИ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РЕЗУЛЬТАТИВНОСТИ ИСПОЛЬЗОВАНИЯ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ПРЕДОСТАВЛЯЕМЫХ</w:t>
      </w:r>
      <w:proofErr w:type="gramEnd"/>
      <w:r w:rsidRPr="00715562">
        <w:rPr>
          <w:rFonts w:ascii="Times New Roman" w:eastAsia="Times New Roman" w:hAnsi="Times New Roman" w:cs="Times New Roman"/>
          <w:sz w:val="24"/>
          <w:szCs w:val="24"/>
          <w:lang w:eastAsia="ru-RU"/>
        </w:rPr>
        <w:t xml:space="preserve"> ИЗ ФЕДЕРАЛЬНОГО БЮДЖЕТА БЮДЖЕТАМ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СУБЪЕКТОВ РОССИЙСКОЙ ФЕДЕРАЦИИ, УРОВЕНЬ РАСЧЕТНОЙ БЮДЖЕТНОЙ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ОБЕСПЕЧЕННОСТИ</w:t>
      </w:r>
      <w:proofErr w:type="gramEnd"/>
      <w:r w:rsidRPr="00715562">
        <w:rPr>
          <w:rFonts w:ascii="Times New Roman" w:eastAsia="Times New Roman" w:hAnsi="Times New Roman" w:cs="Times New Roman"/>
          <w:sz w:val="24"/>
          <w:szCs w:val="24"/>
          <w:lang w:eastAsia="ru-RU"/>
        </w:rPr>
        <w:t xml:space="preserve"> КОТОРЫХ ВЫШЕ 1, НА ПОДДЕРЖКУ ГОСУДАРСТВЕННЫХ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ПРОГРАММ СУБЪЕКТОВ РОССИЙСКОЙ ФЕДЕРАЦИИ И МУНИЦИПАЛЬНЫХ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ПРОГРАММ ФОРМИРОВАНИЯ СОВРЕМЕННОЙ ГОРОДСКОЙ СРЕДЫ</w:t>
      </w:r>
    </w:p>
    <w:tbl>
      <w:tblPr>
        <w:tblW w:w="9120" w:type="dxa"/>
        <w:tblCellMar>
          <w:left w:w="0" w:type="dxa"/>
          <w:right w:w="0" w:type="dxa"/>
        </w:tblCellMar>
        <w:tblLook w:val="04A0"/>
      </w:tblPr>
      <w:tblGrid>
        <w:gridCol w:w="420"/>
        <w:gridCol w:w="2839"/>
        <w:gridCol w:w="1309"/>
        <w:gridCol w:w="2561"/>
        <w:gridCol w:w="1991"/>
      </w:tblGrid>
      <w:tr w:rsidR="00715562" w:rsidRPr="00715562" w:rsidTr="00715562">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обязательства</w:t>
            </w:r>
          </w:p>
        </w:tc>
        <w:tc>
          <w:tcPr>
            <w:tcW w:w="0" w:type="auto"/>
            <w:tcMar>
              <w:top w:w="100" w:type="dxa"/>
              <w:left w:w="60" w:type="dxa"/>
              <w:bottom w:w="10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Срок исполнения</w:t>
            </w:r>
          </w:p>
        </w:tc>
        <w:tc>
          <w:tcPr>
            <w:tcW w:w="0" w:type="auto"/>
            <w:tcMar>
              <w:top w:w="100" w:type="dxa"/>
              <w:left w:w="60" w:type="dxa"/>
              <w:bottom w:w="10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показателя результативности</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Плановое значение показателя результативности</w:t>
            </w:r>
          </w:p>
        </w:tc>
      </w:tr>
      <w:tr w:rsidR="00715562" w:rsidRPr="00715562" w:rsidTr="00715562">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Утверждение (корректировка действующей) государственной программы субъекта Российской Федерации формирования современной городской среды на 2017 год</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31 мая 2017 г.</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утверждена (скорректирована действующая) программа в установленный срок</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государственной </w:t>
            </w:r>
            <w:proofErr w:type="gramStart"/>
            <w:r w:rsidRPr="00715562">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715562">
              <w:rPr>
                <w:rFonts w:ascii="Times New Roman" w:eastAsia="Times New Roman" w:hAnsi="Times New Roman" w:cs="Times New Roman"/>
                <w:sz w:val="24"/>
                <w:szCs w:val="24"/>
                <w:lang w:eastAsia="ru-RU"/>
              </w:rPr>
              <w:t xml:space="preserve"> на 2018 - 2022 годы</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утверждена программа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Обеспечение утверждения (корректировки действующих)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31 декабря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в состав которых входят населенные пункты с численностью населения свыше 1000 человек, утвердили (скорректировали действующие) муниципальные программы формирования современной городской среды на 2018 - 2022 годы</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органами местного самоуправления муниципальных образований, в состав </w:t>
            </w:r>
            <w:r w:rsidRPr="00715562">
              <w:rPr>
                <w:rFonts w:ascii="Times New Roman" w:eastAsia="Times New Roman" w:hAnsi="Times New Roman" w:cs="Times New Roman"/>
                <w:sz w:val="24"/>
                <w:szCs w:val="24"/>
                <w:lang w:eastAsia="ru-RU"/>
              </w:rPr>
              <w:lastRenderedPageBreak/>
              <w:t>которых входят населенные пункты с численностью населения свыше 1000 человек, правил благоустройства территорий муниципальных образований (с учетом общественных обсуждений)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100 процентов муниципальных образований, в состав которых входят </w:t>
            </w:r>
            <w:r w:rsidRPr="00715562">
              <w:rPr>
                <w:rFonts w:ascii="Times New Roman" w:eastAsia="Times New Roman" w:hAnsi="Times New Roman" w:cs="Times New Roman"/>
                <w:sz w:val="24"/>
                <w:szCs w:val="24"/>
                <w:lang w:eastAsia="ru-RU"/>
              </w:rPr>
              <w:lastRenderedPageBreak/>
              <w:t>населенные пункты с численностью населения свыше 1000 человек, утвердили правила благоустройства территорий муниципальных образований (с учетом общественных обсуждений)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1</w:t>
            </w:r>
          </w:p>
        </w:tc>
      </w:tr>
      <w:tr w:rsidR="00715562" w:rsidRPr="00715562" w:rsidTr="00715562">
        <w:tc>
          <w:tcPr>
            <w:tcW w:w="0" w:type="auto"/>
            <w:gridSpan w:val="5"/>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(п. 4 в ред. Постановления Правительства РФ от 04.08.2017 N 932)</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Принятие (изменение) закона субъекта Российской Федерации об ответственности за нарушение муниципальных правил благоустройства, в 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муниципальных образований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 (изменен) закон</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Представление в Минстрой России на конкурс не менее 2 реализованных в 2017 году лучших проектов по благоустройству общественных территорий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декабря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представлено не менее 2 проектов</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w:t>
            </w:r>
            <w:r w:rsidRPr="00715562">
              <w:rPr>
                <w:rFonts w:ascii="Times New Roman" w:eastAsia="Times New Roman" w:hAnsi="Times New Roman" w:cs="Times New Roman"/>
                <w:sz w:val="24"/>
                <w:szCs w:val="24"/>
                <w:lang w:eastAsia="ru-RU"/>
              </w:rPr>
              <w:lastRenderedPageBreak/>
              <w:t>создании межведомственной комиссии</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не позднее 25 мая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 акт</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8.</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Опубликование для общественного обсуждения проектов муниципальных программ формирования современной городской среды на 2017 год</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июня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 получателей субсидии из бюджета субъекта Российской Федерации опубликовали соответствующие требованиям муниципальные программы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9.</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Утверждение муниципальной программы формирования современной городской среды на 2017 год</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июля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с учетом обсуждения с заинтересованными лицами </w:t>
            </w:r>
            <w:proofErr w:type="spellStart"/>
            <w:proofErr w:type="gramStart"/>
            <w:r w:rsidRPr="00715562">
              <w:rPr>
                <w:rFonts w:ascii="Times New Roman" w:eastAsia="Times New Roman" w:hAnsi="Times New Roman" w:cs="Times New Roman"/>
                <w:sz w:val="24"/>
                <w:szCs w:val="24"/>
                <w:lang w:eastAsia="ru-RU"/>
              </w:rPr>
              <w:t>дизайн-проекта</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включенной в муниципальную программу, а также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xml:space="preserve"> благоустройства общественной территории</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августа 2017 г.</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100 процентов муниципальных образований - получателей субсидии из бюджета субъекта Российской Федерации утвердили соответствующие требованиям муниципальные программы в установленный срок</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bl>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Приложение N 4</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к Правилам предоставления</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распределения субсидий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из федерального бюджета бюджетам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на поддержку государственных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субъектов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муниципальных программ</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формирования </w:t>
      </w:r>
      <w:proofErr w:type="gramStart"/>
      <w:r w:rsidRPr="00715562">
        <w:rPr>
          <w:rFonts w:ascii="Times New Roman" w:eastAsia="Times New Roman" w:hAnsi="Times New Roman" w:cs="Times New Roman"/>
          <w:sz w:val="24"/>
          <w:szCs w:val="24"/>
          <w:lang w:eastAsia="ru-RU"/>
        </w:rPr>
        <w:t>современной</w:t>
      </w:r>
      <w:proofErr w:type="gramEnd"/>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городской среды</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ПОКАЗАТЕЛИ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РЕЗУЛЬТАТИВНОСТИ ИСПОЛЬЗОВАНИЯ СУБСИДИЙ, ПРЕДОСТАВЛЯЕМЫХ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ИЗ ФЕДЕРАЛЬНОГО БЮДЖЕТА БЮДЖЕТУ Г. СЕВАСТОПОЛЯ, А ТАКЖЕ</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БЮДЖЕТАМ СУБЪЕКТОВ РОССИЙСКОЙ ФЕДЕРАЦИИ, УРОВЕНЬ РАСЧЕТНОЙ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БЮДЖЕТНОЙ ОБЕСПЕЧЕННОСТИ КОТОРЫХ БОЛЕЕ 1</w:t>
      </w:r>
      <w:proofErr w:type="gramStart"/>
      <w:r w:rsidRPr="00715562">
        <w:rPr>
          <w:rFonts w:ascii="Times New Roman" w:eastAsia="Times New Roman" w:hAnsi="Times New Roman" w:cs="Times New Roman"/>
          <w:sz w:val="24"/>
          <w:szCs w:val="24"/>
          <w:lang w:eastAsia="ru-RU"/>
        </w:rPr>
        <w:t xml:space="preserve"> И</w:t>
      </w:r>
      <w:proofErr w:type="gramEnd"/>
      <w:r w:rsidRPr="00715562">
        <w:rPr>
          <w:rFonts w:ascii="Times New Roman" w:eastAsia="Times New Roman" w:hAnsi="Times New Roman" w:cs="Times New Roman"/>
          <w:sz w:val="24"/>
          <w:szCs w:val="24"/>
          <w:lang w:eastAsia="ru-RU"/>
        </w:rPr>
        <w:t xml:space="preserve"> КОТОРЫЕ В РАМКАХ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ГОСУДАРСТВЕННЫХ ПРОГРАММ СУБЪЕКТА РОССИЙСКОЙ ФЕДЕРАЦИИ</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 2017 ГОД ОСУЩЕСТВЛЯЮТ РЕАЛИЗАЦИЮ МЕРОПРИЯТИЙ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ПО БЛАГОУСТРОЙСТВУ ТЕРРИТОРИЙ МУНИЦИПАЛЬНЫХ ОБРАЗОВАНИЙ</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И (ИЛИ) ФИНАНСИРОВАНИЕ РАСХОДНЫХ ОБЯЗАТЕЛЬСТВ, ВОЗНИКАЮЩИХ</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 ВЫПОЛНЕНИИ В 2017 ГОДУ ОРГАНАМИ МЕСТНОГО</w:t>
      </w:r>
    </w:p>
    <w:p w:rsidR="00715562" w:rsidRPr="00715562" w:rsidRDefault="00715562" w:rsidP="00715562">
      <w:pPr>
        <w:spacing w:before="100" w:beforeAutospacing="1" w:after="100" w:afterAutospacing="1"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САМОУПРАВЛЕНИЯ МУНИЦИПАЛЬНЫХ ПРОГРАММ</w:t>
      </w:r>
    </w:p>
    <w:tbl>
      <w:tblPr>
        <w:tblW w:w="9060" w:type="dxa"/>
        <w:tblCellMar>
          <w:left w:w="0" w:type="dxa"/>
          <w:right w:w="0" w:type="dxa"/>
        </w:tblCellMar>
        <w:tblLook w:val="04A0"/>
      </w:tblPr>
      <w:tblGrid>
        <w:gridCol w:w="300"/>
        <w:gridCol w:w="3037"/>
        <w:gridCol w:w="1318"/>
        <w:gridCol w:w="2393"/>
        <w:gridCol w:w="2012"/>
      </w:tblGrid>
      <w:tr w:rsidR="00715562" w:rsidRPr="00715562" w:rsidTr="00715562">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обязательства</w:t>
            </w:r>
          </w:p>
        </w:tc>
        <w:tc>
          <w:tcPr>
            <w:tcW w:w="0" w:type="auto"/>
            <w:tcMar>
              <w:top w:w="100" w:type="dxa"/>
              <w:left w:w="60" w:type="dxa"/>
              <w:bottom w:w="10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Срок исполнения</w:t>
            </w:r>
          </w:p>
        </w:tc>
        <w:tc>
          <w:tcPr>
            <w:tcW w:w="0" w:type="auto"/>
            <w:tcMar>
              <w:top w:w="100" w:type="dxa"/>
              <w:left w:w="60" w:type="dxa"/>
              <w:bottom w:w="10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Наименование показателя результативности</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Плановое значение показателя результативности</w:t>
            </w:r>
          </w:p>
        </w:tc>
      </w:tr>
      <w:tr w:rsidR="00715562" w:rsidRPr="00715562" w:rsidTr="00715562">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государственной </w:t>
            </w:r>
            <w:proofErr w:type="gramStart"/>
            <w:r w:rsidRPr="00715562">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715562">
              <w:rPr>
                <w:rFonts w:ascii="Times New Roman" w:eastAsia="Times New Roman" w:hAnsi="Times New Roman" w:cs="Times New Roman"/>
                <w:sz w:val="24"/>
                <w:szCs w:val="24"/>
                <w:lang w:eastAsia="ru-RU"/>
              </w:rPr>
              <w:t xml:space="preserve"> на 2018 - 2022 годы</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ноября 2017 г.</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утверждена программа в установленный срок</w:t>
            </w:r>
          </w:p>
        </w:tc>
        <w:tc>
          <w:tcPr>
            <w:tcW w:w="0" w:type="auto"/>
            <w:tcBorders>
              <w:top w:val="single" w:sz="8" w:space="0" w:color="auto"/>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2.</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Утверждение правил благоустройства территорий муниципальных образований (с учетом общественных обсуждений (публичных слушаний)</w:t>
            </w:r>
            <w:proofErr w:type="gramEnd"/>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proofErr w:type="gramStart"/>
            <w:r w:rsidRPr="00715562">
              <w:rPr>
                <w:rFonts w:ascii="Times New Roman" w:eastAsia="Times New Roman" w:hAnsi="Times New Roman" w:cs="Times New Roman"/>
                <w:sz w:val="24"/>
                <w:szCs w:val="24"/>
                <w:lang w:eastAsia="ru-RU"/>
              </w:rPr>
              <w:t xml:space="preserve">утверждены правила благоустройства территорий муниципальных образований (с учетом общественных </w:t>
            </w:r>
            <w:r w:rsidRPr="00715562">
              <w:rPr>
                <w:rFonts w:ascii="Times New Roman" w:eastAsia="Times New Roman" w:hAnsi="Times New Roman" w:cs="Times New Roman"/>
                <w:sz w:val="24"/>
                <w:szCs w:val="24"/>
                <w:lang w:eastAsia="ru-RU"/>
              </w:rPr>
              <w:lastRenderedPageBreak/>
              <w:t>обсуждений (публичных слушаний)</w:t>
            </w:r>
            <w:proofErr w:type="gramEnd"/>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3.</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Принятие (изменение) закона субъекта Российской Федерации об ответственности за нарушение правил благоустройства территорий муниципальных образований, в 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с требованиями правил благоустройства территорий муниципальных образований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ноября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 (изменен) закон</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4.</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Представление в Минстрой России на конкурс не менее 2 реализованных в 2017 году лучших проектов по благоустройству общественных территорий</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декабря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представлено не менее 2 проектов</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5.</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Принятие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создании межведомственной комиссии</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июня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принят акт</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6.</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Опубликование для общественного обсуждения (публичных слушаний) проекта государственной </w:t>
            </w:r>
            <w:proofErr w:type="gramStart"/>
            <w:r w:rsidRPr="00715562">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715562">
              <w:rPr>
                <w:rFonts w:ascii="Times New Roman" w:eastAsia="Times New Roman" w:hAnsi="Times New Roman" w:cs="Times New Roman"/>
                <w:sz w:val="24"/>
                <w:szCs w:val="24"/>
                <w:lang w:eastAsia="ru-RU"/>
              </w:rPr>
              <w:t xml:space="preserve"> на 2017 год</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июня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проект государственной программы субъекта Российской Федерации опубликован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lastRenderedPageBreak/>
              <w:t>7.</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государственной </w:t>
            </w:r>
            <w:proofErr w:type="gramStart"/>
            <w:r w:rsidRPr="00715562">
              <w:rPr>
                <w:rFonts w:ascii="Times New Roman" w:eastAsia="Times New Roman" w:hAnsi="Times New Roman" w:cs="Times New Roman"/>
                <w:sz w:val="24"/>
                <w:szCs w:val="24"/>
                <w:lang w:eastAsia="ru-RU"/>
              </w:rPr>
              <w:t>программы субъекта Российской Федерации формирования современной городской среды</w:t>
            </w:r>
            <w:proofErr w:type="gramEnd"/>
            <w:r w:rsidRPr="00715562">
              <w:rPr>
                <w:rFonts w:ascii="Times New Roman" w:eastAsia="Times New Roman" w:hAnsi="Times New Roman" w:cs="Times New Roman"/>
                <w:sz w:val="24"/>
                <w:szCs w:val="24"/>
                <w:lang w:eastAsia="ru-RU"/>
              </w:rPr>
              <w:t xml:space="preserve"> на 2017 год</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2 июля 2017 г.</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государственная программа субъекта Российской Федерации утверждена в установленный срок</w:t>
            </w:r>
          </w:p>
        </w:tc>
        <w:tc>
          <w:tcPr>
            <w:tcW w:w="0" w:type="auto"/>
            <w:tcBorders>
              <w:top w:val="nil"/>
              <w:left w:val="nil"/>
              <w:bottom w:val="nil"/>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1</w:t>
            </w:r>
          </w:p>
        </w:tc>
      </w:tr>
      <w:tr w:rsidR="00715562" w:rsidRPr="00715562" w:rsidTr="00715562">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8.</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 xml:space="preserve">Утверждение с учетом обсуждения с заинтересованными лицами </w:t>
            </w:r>
            <w:proofErr w:type="spellStart"/>
            <w:proofErr w:type="gramStart"/>
            <w:r w:rsidRPr="00715562">
              <w:rPr>
                <w:rFonts w:ascii="Times New Roman" w:eastAsia="Times New Roman" w:hAnsi="Times New Roman" w:cs="Times New Roman"/>
                <w:sz w:val="24"/>
                <w:szCs w:val="24"/>
                <w:lang w:eastAsia="ru-RU"/>
              </w:rPr>
              <w:t>дизайн-проектов</w:t>
            </w:r>
            <w:proofErr w:type="spellEnd"/>
            <w:proofErr w:type="gramEnd"/>
            <w:r w:rsidRPr="00715562">
              <w:rPr>
                <w:rFonts w:ascii="Times New Roman" w:eastAsia="Times New Roman" w:hAnsi="Times New Roman" w:cs="Times New Roman"/>
                <w:sz w:val="24"/>
                <w:szCs w:val="24"/>
                <w:lang w:eastAsia="ru-RU"/>
              </w:rPr>
              <w:t xml:space="preserve"> благоустройства дворовой территории, включенных в государственную программу субъекта Российской Федерации, а также </w:t>
            </w:r>
            <w:proofErr w:type="spellStart"/>
            <w:r w:rsidRPr="00715562">
              <w:rPr>
                <w:rFonts w:ascii="Times New Roman" w:eastAsia="Times New Roman" w:hAnsi="Times New Roman" w:cs="Times New Roman"/>
                <w:sz w:val="24"/>
                <w:szCs w:val="24"/>
                <w:lang w:eastAsia="ru-RU"/>
              </w:rPr>
              <w:t>дизайн-проекта</w:t>
            </w:r>
            <w:proofErr w:type="spellEnd"/>
            <w:r w:rsidRPr="00715562">
              <w:rPr>
                <w:rFonts w:ascii="Times New Roman" w:eastAsia="Times New Roman" w:hAnsi="Times New Roman" w:cs="Times New Roman"/>
                <w:sz w:val="24"/>
                <w:szCs w:val="24"/>
                <w:lang w:eastAsia="ru-RU"/>
              </w:rPr>
              <w:t xml:space="preserve"> благоустройства общественных территорий</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r w:rsidRPr="00715562">
              <w:rPr>
                <w:rFonts w:ascii="Times New Roman" w:eastAsia="Times New Roman" w:hAnsi="Times New Roman" w:cs="Times New Roman"/>
                <w:sz w:val="24"/>
                <w:szCs w:val="24"/>
                <w:lang w:eastAsia="ru-RU"/>
              </w:rPr>
              <w:t>не позднее 1 августа 2017 г.</w:t>
            </w:r>
          </w:p>
        </w:tc>
        <w:tc>
          <w:tcPr>
            <w:tcW w:w="0" w:type="auto"/>
            <w:tcBorders>
              <w:top w:val="nil"/>
              <w:left w:val="nil"/>
              <w:bottom w:val="single" w:sz="8" w:space="0" w:color="auto"/>
              <w:right w:val="nil"/>
            </w:tcBorders>
            <w:tcMar>
              <w:top w:w="100" w:type="dxa"/>
              <w:left w:w="60" w:type="dxa"/>
              <w:bottom w:w="100" w:type="dxa"/>
              <w:right w:w="60" w:type="dxa"/>
            </w:tcMar>
            <w:hideMark/>
          </w:tcPr>
          <w:p w:rsidR="00715562" w:rsidRPr="00715562" w:rsidRDefault="00715562" w:rsidP="00715562">
            <w:pPr>
              <w:spacing w:after="0" w:line="240" w:lineRule="auto"/>
              <w:rPr>
                <w:rFonts w:ascii="Times New Roman" w:eastAsia="Times New Roman" w:hAnsi="Times New Roman" w:cs="Times New Roman"/>
                <w:sz w:val="24"/>
                <w:szCs w:val="24"/>
                <w:lang w:eastAsia="ru-RU"/>
              </w:rPr>
            </w:pPr>
            <w:proofErr w:type="spellStart"/>
            <w:proofErr w:type="gramStart"/>
            <w:r w:rsidRPr="00715562">
              <w:rPr>
                <w:rFonts w:ascii="Times New Roman" w:eastAsia="Times New Roman" w:hAnsi="Times New Roman" w:cs="Times New Roman"/>
                <w:sz w:val="24"/>
                <w:szCs w:val="24"/>
                <w:lang w:eastAsia="ru-RU"/>
              </w:rPr>
              <w:t>дизайн-проекты</w:t>
            </w:r>
            <w:proofErr w:type="spellEnd"/>
            <w:proofErr w:type="gramEnd"/>
            <w:r w:rsidRPr="00715562">
              <w:rPr>
                <w:rFonts w:ascii="Times New Roman" w:eastAsia="Times New Roman" w:hAnsi="Times New Roman" w:cs="Times New Roman"/>
                <w:sz w:val="24"/>
                <w:szCs w:val="24"/>
                <w:lang w:eastAsia="ru-RU"/>
              </w:rPr>
              <w:t xml:space="preserve"> благоустройства 100 процентов дворовых территорий и общественных территорий, включенных в государственную программу субъекта Российской Федерации, </w:t>
            </w:r>
          </w:p>
        </w:tc>
        <w:tc>
          <w:tcPr>
            <w:tcW w:w="0" w:type="auto"/>
            <w:tcMar>
              <w:top w:w="100" w:type="dxa"/>
              <w:left w:w="60" w:type="dxa"/>
              <w:bottom w:w="100" w:type="dxa"/>
              <w:right w:w="60" w:type="dxa"/>
            </w:tcMar>
            <w:vAlign w:val="center"/>
            <w:hideMark/>
          </w:tcPr>
          <w:p w:rsidR="00715562" w:rsidRPr="00715562" w:rsidRDefault="00715562" w:rsidP="00715562">
            <w:pPr>
              <w:spacing w:after="0" w:line="240" w:lineRule="auto"/>
              <w:rPr>
                <w:rFonts w:ascii="Times New Roman" w:eastAsia="Times New Roman" w:hAnsi="Times New Roman" w:cs="Times New Roman"/>
                <w:sz w:val="20"/>
                <w:szCs w:val="20"/>
                <w:lang w:eastAsia="ru-RU"/>
              </w:rPr>
            </w:pPr>
          </w:p>
        </w:tc>
      </w:tr>
    </w:tbl>
    <w:p w:rsidR="0077510E" w:rsidRDefault="0077510E" w:rsidP="003229E2">
      <w:pPr>
        <w:pStyle w:val="ConsPlusNormal"/>
        <w:jc w:val="center"/>
        <w:rPr>
          <w:rFonts w:ascii="Times New Roman" w:hAnsi="Times New Roman" w:cs="Times New Roman"/>
          <w:sz w:val="30"/>
          <w:szCs w:val="30"/>
        </w:rPr>
      </w:pPr>
    </w:p>
    <w:p w:rsidR="00A77FA4" w:rsidRDefault="00A77FA4" w:rsidP="003229E2">
      <w:pPr>
        <w:pStyle w:val="ConsPlusNormal"/>
        <w:jc w:val="center"/>
        <w:rPr>
          <w:rFonts w:ascii="Times New Roman" w:hAnsi="Times New Roman" w:cs="Times New Roman"/>
          <w:sz w:val="30"/>
          <w:szCs w:val="30"/>
        </w:rPr>
      </w:pPr>
    </w:p>
    <w:p w:rsidR="003229E2" w:rsidRPr="00EC164B" w:rsidRDefault="003229E2" w:rsidP="003229E2">
      <w:pPr>
        <w:pStyle w:val="ConsPlusNormal"/>
        <w:jc w:val="center"/>
        <w:rPr>
          <w:rFonts w:ascii="Times New Roman" w:hAnsi="Times New Roman" w:cs="Times New Roman"/>
          <w:sz w:val="30"/>
          <w:szCs w:val="30"/>
        </w:rPr>
      </w:pPr>
      <w:r>
        <w:rPr>
          <w:rFonts w:ascii="Times New Roman" w:hAnsi="Times New Roman" w:cs="Times New Roman"/>
          <w:sz w:val="30"/>
          <w:szCs w:val="30"/>
          <w:lang w:val="en-US"/>
        </w:rPr>
        <w:t>I</w:t>
      </w:r>
      <w:r w:rsidR="004D0C03">
        <w:rPr>
          <w:rFonts w:ascii="Times New Roman" w:hAnsi="Times New Roman" w:cs="Times New Roman"/>
          <w:sz w:val="30"/>
          <w:szCs w:val="30"/>
          <w:lang w:val="en-US"/>
        </w:rPr>
        <w:t>I</w:t>
      </w:r>
      <w:r>
        <w:rPr>
          <w:rFonts w:ascii="Times New Roman" w:hAnsi="Times New Roman" w:cs="Times New Roman"/>
          <w:sz w:val="30"/>
          <w:szCs w:val="30"/>
        </w:rPr>
        <w:t>. ПАСПОРТ</w:t>
      </w:r>
    </w:p>
    <w:p w:rsidR="00520B28" w:rsidRPr="003229E2" w:rsidRDefault="00503698" w:rsidP="003229E2">
      <w:pPr>
        <w:pStyle w:val="ConsPlusNormal"/>
        <w:jc w:val="center"/>
        <w:rPr>
          <w:rFonts w:ascii="Times New Roman" w:hAnsi="Times New Roman" w:cs="Times New Roman"/>
          <w:sz w:val="28"/>
          <w:szCs w:val="28"/>
        </w:rPr>
      </w:pPr>
      <w:r>
        <w:rPr>
          <w:rFonts w:ascii="Times New Roman" w:hAnsi="Times New Roman" w:cs="Times New Roman"/>
          <w:sz w:val="30"/>
          <w:szCs w:val="30"/>
        </w:rPr>
        <w:t>И</w:t>
      </w:r>
      <w:r w:rsidR="003229E2" w:rsidRPr="00EC164B">
        <w:rPr>
          <w:rFonts w:ascii="Times New Roman" w:hAnsi="Times New Roman" w:cs="Times New Roman"/>
          <w:sz w:val="30"/>
          <w:szCs w:val="30"/>
        </w:rPr>
        <w:t>нвентаризации</w:t>
      </w:r>
      <w:r>
        <w:rPr>
          <w:rFonts w:ascii="Times New Roman" w:hAnsi="Times New Roman" w:cs="Times New Roman"/>
          <w:sz w:val="30"/>
          <w:szCs w:val="30"/>
        </w:rPr>
        <w:t xml:space="preserve"> </w:t>
      </w:r>
      <w:r w:rsidR="00520B28" w:rsidRPr="007E6DAD">
        <w:rPr>
          <w:rFonts w:ascii="Times New Roman" w:hAnsi="Times New Roman" w:cs="Times New Roman"/>
          <w:sz w:val="30"/>
          <w:szCs w:val="30"/>
        </w:rPr>
        <w:t xml:space="preserve">общественной территории </w:t>
      </w:r>
    </w:p>
    <w:p w:rsidR="00520B28" w:rsidRPr="007E6DAD" w:rsidRDefault="00520B28" w:rsidP="00520B28">
      <w:pPr>
        <w:pStyle w:val="ConsPlusNormal"/>
        <w:ind w:firstLine="540"/>
        <w:jc w:val="both"/>
        <w:rPr>
          <w:rFonts w:ascii="Times New Roman" w:hAnsi="Times New Roman" w:cs="Times New Roman"/>
          <w:sz w:val="30"/>
          <w:szCs w:val="30"/>
        </w:rPr>
      </w:pPr>
    </w:p>
    <w:p w:rsidR="00520B28" w:rsidRPr="007E6DAD" w:rsidRDefault="00520B28" w:rsidP="00520B28">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t>Дата составления:</w:t>
      </w:r>
      <w:r w:rsidR="00381381">
        <w:rPr>
          <w:rFonts w:ascii="Times New Roman" w:hAnsi="Times New Roman" w:cs="Times New Roman"/>
          <w:sz w:val="30"/>
          <w:szCs w:val="30"/>
        </w:rPr>
        <w:t xml:space="preserve"> </w:t>
      </w:r>
      <w:r w:rsidR="00381381" w:rsidRPr="00381381">
        <w:rPr>
          <w:rFonts w:ascii="Times New Roman" w:hAnsi="Times New Roman" w:cs="Times New Roman"/>
          <w:sz w:val="30"/>
          <w:szCs w:val="30"/>
          <w:u w:val="single"/>
        </w:rPr>
        <w:t>01.09.2017г.</w:t>
      </w:r>
    </w:p>
    <w:p w:rsidR="00520B28" w:rsidRPr="00381381" w:rsidRDefault="00520B28" w:rsidP="00520B28">
      <w:pPr>
        <w:pStyle w:val="ConsPlusNormal"/>
        <w:jc w:val="both"/>
        <w:rPr>
          <w:rFonts w:ascii="Times New Roman" w:hAnsi="Times New Roman" w:cs="Times New Roman"/>
          <w:sz w:val="30"/>
          <w:szCs w:val="30"/>
          <w:u w:val="single"/>
        </w:rPr>
      </w:pPr>
      <w:r w:rsidRPr="007E6DAD">
        <w:rPr>
          <w:rFonts w:ascii="Times New Roman" w:hAnsi="Times New Roman" w:cs="Times New Roman"/>
          <w:sz w:val="30"/>
          <w:szCs w:val="30"/>
        </w:rPr>
        <w:t>Наименование муниципального образования</w:t>
      </w:r>
      <w:r w:rsidR="00381381">
        <w:rPr>
          <w:rFonts w:ascii="Times New Roman" w:hAnsi="Times New Roman" w:cs="Times New Roman"/>
          <w:sz w:val="30"/>
          <w:szCs w:val="30"/>
        </w:rPr>
        <w:t xml:space="preserve"> </w:t>
      </w:r>
      <w:r w:rsidR="00381381" w:rsidRPr="00381381">
        <w:rPr>
          <w:rFonts w:ascii="Times New Roman" w:hAnsi="Times New Roman" w:cs="Times New Roman"/>
          <w:sz w:val="30"/>
          <w:szCs w:val="30"/>
          <w:u w:val="single"/>
        </w:rPr>
        <w:t>Сельское поселение Курдымский сельсовет муниципального района Татышлинский район Республики Башкортостан</w:t>
      </w:r>
    </w:p>
    <w:p w:rsidR="00520B28" w:rsidRPr="007E6DAD" w:rsidRDefault="00520B28" w:rsidP="00520B28">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t>Населенный пункт</w:t>
      </w:r>
      <w:r w:rsidR="00381381">
        <w:rPr>
          <w:rFonts w:ascii="Times New Roman" w:hAnsi="Times New Roman" w:cs="Times New Roman"/>
          <w:sz w:val="30"/>
          <w:szCs w:val="30"/>
        </w:rPr>
        <w:t xml:space="preserve"> </w:t>
      </w:r>
      <w:r w:rsidR="00381381" w:rsidRPr="00381381">
        <w:rPr>
          <w:rFonts w:ascii="Times New Roman" w:hAnsi="Times New Roman" w:cs="Times New Roman"/>
          <w:sz w:val="30"/>
          <w:szCs w:val="30"/>
          <w:u w:val="single"/>
        </w:rPr>
        <w:t>с</w:t>
      </w:r>
      <w:proofErr w:type="gramStart"/>
      <w:r w:rsidR="00381381" w:rsidRPr="00381381">
        <w:rPr>
          <w:rFonts w:ascii="Times New Roman" w:hAnsi="Times New Roman" w:cs="Times New Roman"/>
          <w:sz w:val="30"/>
          <w:szCs w:val="30"/>
          <w:u w:val="single"/>
        </w:rPr>
        <w:t>.С</w:t>
      </w:r>
      <w:proofErr w:type="gramEnd"/>
      <w:r w:rsidR="00381381" w:rsidRPr="00381381">
        <w:rPr>
          <w:rFonts w:ascii="Times New Roman" w:hAnsi="Times New Roman" w:cs="Times New Roman"/>
          <w:sz w:val="30"/>
          <w:szCs w:val="30"/>
          <w:u w:val="single"/>
        </w:rPr>
        <w:t xml:space="preserve">тарый </w:t>
      </w:r>
      <w:proofErr w:type="spellStart"/>
      <w:r w:rsidR="00381381" w:rsidRPr="00381381">
        <w:rPr>
          <w:rFonts w:ascii="Times New Roman" w:hAnsi="Times New Roman" w:cs="Times New Roman"/>
          <w:sz w:val="30"/>
          <w:szCs w:val="30"/>
          <w:u w:val="single"/>
        </w:rPr>
        <w:t>Курдым</w:t>
      </w:r>
      <w:proofErr w:type="spellEnd"/>
    </w:p>
    <w:p w:rsidR="00520B28" w:rsidRPr="007E6DAD" w:rsidRDefault="00520B28" w:rsidP="00381381">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t>Наименование общественной территории</w:t>
      </w:r>
      <w:r w:rsidR="00381381">
        <w:rPr>
          <w:rFonts w:ascii="Times New Roman" w:hAnsi="Times New Roman" w:cs="Times New Roman"/>
          <w:sz w:val="30"/>
          <w:szCs w:val="30"/>
        </w:rPr>
        <w:t xml:space="preserve"> </w:t>
      </w:r>
      <w:r w:rsidR="00381381" w:rsidRPr="00381381">
        <w:rPr>
          <w:rFonts w:ascii="Times New Roman" w:hAnsi="Times New Roman" w:cs="Times New Roman"/>
          <w:sz w:val="30"/>
          <w:szCs w:val="30"/>
          <w:u w:val="single"/>
        </w:rPr>
        <w:t>М</w:t>
      </w:r>
      <w:r w:rsidR="00381381">
        <w:rPr>
          <w:rFonts w:ascii="Times New Roman" w:hAnsi="Times New Roman" w:cs="Times New Roman"/>
          <w:sz w:val="30"/>
          <w:szCs w:val="30"/>
          <w:u w:val="single"/>
        </w:rPr>
        <w:t>униципальное бюджетное образовательное учреждение средняя общеобразовательная</w:t>
      </w:r>
      <w:r w:rsidR="00E829A9">
        <w:rPr>
          <w:rFonts w:ascii="Times New Roman" w:hAnsi="Times New Roman" w:cs="Times New Roman"/>
          <w:sz w:val="30"/>
          <w:szCs w:val="30"/>
          <w:u w:val="single"/>
        </w:rPr>
        <w:t xml:space="preserve"> школа имени народного поэта Башкортостана</w:t>
      </w:r>
      <w:r w:rsidR="00381381" w:rsidRPr="00381381">
        <w:rPr>
          <w:rFonts w:ascii="Times New Roman" w:hAnsi="Times New Roman" w:cs="Times New Roman"/>
          <w:sz w:val="30"/>
          <w:szCs w:val="30"/>
          <w:u w:val="single"/>
        </w:rPr>
        <w:t xml:space="preserve"> </w:t>
      </w:r>
      <w:proofErr w:type="spellStart"/>
      <w:r w:rsidR="00381381" w:rsidRPr="00381381">
        <w:rPr>
          <w:rFonts w:ascii="Times New Roman" w:hAnsi="Times New Roman" w:cs="Times New Roman"/>
          <w:sz w:val="30"/>
          <w:szCs w:val="30"/>
          <w:u w:val="single"/>
        </w:rPr>
        <w:t>А</w:t>
      </w:r>
      <w:r w:rsidR="00E829A9">
        <w:rPr>
          <w:rFonts w:ascii="Times New Roman" w:hAnsi="Times New Roman" w:cs="Times New Roman"/>
          <w:sz w:val="30"/>
          <w:szCs w:val="30"/>
          <w:u w:val="single"/>
        </w:rPr>
        <w:t>нгама</w:t>
      </w:r>
      <w:proofErr w:type="spellEnd"/>
      <w:r w:rsidR="00E829A9">
        <w:rPr>
          <w:rFonts w:ascii="Times New Roman" w:hAnsi="Times New Roman" w:cs="Times New Roman"/>
          <w:sz w:val="30"/>
          <w:szCs w:val="30"/>
          <w:u w:val="single"/>
        </w:rPr>
        <w:t xml:space="preserve"> </w:t>
      </w:r>
      <w:proofErr w:type="spellStart"/>
      <w:r w:rsidR="00E829A9">
        <w:rPr>
          <w:rFonts w:ascii="Times New Roman" w:hAnsi="Times New Roman" w:cs="Times New Roman"/>
          <w:sz w:val="30"/>
          <w:szCs w:val="30"/>
          <w:u w:val="single"/>
        </w:rPr>
        <w:t>Касимовича</w:t>
      </w:r>
      <w:proofErr w:type="spellEnd"/>
      <w:r w:rsidR="00E829A9">
        <w:rPr>
          <w:rFonts w:ascii="Times New Roman" w:hAnsi="Times New Roman" w:cs="Times New Roman"/>
          <w:sz w:val="30"/>
          <w:szCs w:val="30"/>
          <w:u w:val="single"/>
        </w:rPr>
        <w:t xml:space="preserve"> </w:t>
      </w:r>
      <w:proofErr w:type="spellStart"/>
      <w:r w:rsidR="00381381" w:rsidRPr="00381381">
        <w:rPr>
          <w:rFonts w:ascii="Times New Roman" w:hAnsi="Times New Roman" w:cs="Times New Roman"/>
          <w:sz w:val="30"/>
          <w:szCs w:val="30"/>
          <w:u w:val="single"/>
        </w:rPr>
        <w:t>Атнабаева</w:t>
      </w:r>
      <w:proofErr w:type="spellEnd"/>
      <w:r w:rsidR="00381381" w:rsidRPr="00381381">
        <w:rPr>
          <w:rFonts w:ascii="Times New Roman" w:hAnsi="Times New Roman" w:cs="Times New Roman"/>
          <w:sz w:val="30"/>
          <w:szCs w:val="30"/>
          <w:u w:val="single"/>
        </w:rPr>
        <w:t xml:space="preserve"> с</w:t>
      </w:r>
      <w:proofErr w:type="gramStart"/>
      <w:r w:rsidR="00381381" w:rsidRPr="00381381">
        <w:rPr>
          <w:rFonts w:ascii="Times New Roman" w:hAnsi="Times New Roman" w:cs="Times New Roman"/>
          <w:sz w:val="30"/>
          <w:szCs w:val="30"/>
          <w:u w:val="single"/>
        </w:rPr>
        <w:t>.С</w:t>
      </w:r>
      <w:proofErr w:type="gramEnd"/>
      <w:r w:rsidR="00381381" w:rsidRPr="00381381">
        <w:rPr>
          <w:rFonts w:ascii="Times New Roman" w:hAnsi="Times New Roman" w:cs="Times New Roman"/>
          <w:sz w:val="30"/>
          <w:szCs w:val="30"/>
          <w:u w:val="single"/>
        </w:rPr>
        <w:t xml:space="preserve">тарый </w:t>
      </w:r>
      <w:proofErr w:type="spellStart"/>
      <w:r w:rsidR="00381381" w:rsidRPr="00381381">
        <w:rPr>
          <w:rFonts w:ascii="Times New Roman" w:hAnsi="Times New Roman" w:cs="Times New Roman"/>
          <w:sz w:val="30"/>
          <w:szCs w:val="30"/>
          <w:u w:val="single"/>
        </w:rPr>
        <w:t>Курдым</w:t>
      </w:r>
      <w:proofErr w:type="spellEnd"/>
      <w:r w:rsidR="00381381" w:rsidRPr="00381381">
        <w:rPr>
          <w:rFonts w:ascii="Times New Roman" w:hAnsi="Times New Roman" w:cs="Times New Roman"/>
          <w:sz w:val="30"/>
          <w:szCs w:val="30"/>
          <w:u w:val="single"/>
        </w:rPr>
        <w:t xml:space="preserve"> </w:t>
      </w:r>
      <w:r w:rsidR="00E829A9">
        <w:rPr>
          <w:rFonts w:ascii="Times New Roman" w:hAnsi="Times New Roman" w:cs="Times New Roman"/>
          <w:sz w:val="30"/>
          <w:szCs w:val="30"/>
          <w:u w:val="single"/>
        </w:rPr>
        <w:t>муниципального района</w:t>
      </w:r>
      <w:r w:rsidR="00381381" w:rsidRPr="00381381">
        <w:rPr>
          <w:rFonts w:ascii="Times New Roman" w:hAnsi="Times New Roman" w:cs="Times New Roman"/>
          <w:sz w:val="30"/>
          <w:szCs w:val="30"/>
          <w:u w:val="single"/>
        </w:rPr>
        <w:t xml:space="preserve"> Татышлинский район Р</w:t>
      </w:r>
      <w:r w:rsidR="00E829A9">
        <w:rPr>
          <w:rFonts w:ascii="Times New Roman" w:hAnsi="Times New Roman" w:cs="Times New Roman"/>
          <w:sz w:val="30"/>
          <w:szCs w:val="30"/>
          <w:u w:val="single"/>
        </w:rPr>
        <w:t xml:space="preserve">еспублики </w:t>
      </w:r>
      <w:r w:rsidR="00381381" w:rsidRPr="00381381">
        <w:rPr>
          <w:rFonts w:ascii="Times New Roman" w:hAnsi="Times New Roman" w:cs="Times New Roman"/>
          <w:sz w:val="30"/>
          <w:szCs w:val="30"/>
          <w:u w:val="single"/>
        </w:rPr>
        <w:t>Б</w:t>
      </w:r>
      <w:r w:rsidR="00E829A9">
        <w:rPr>
          <w:rFonts w:ascii="Times New Roman" w:hAnsi="Times New Roman" w:cs="Times New Roman"/>
          <w:sz w:val="30"/>
          <w:szCs w:val="30"/>
          <w:u w:val="single"/>
        </w:rPr>
        <w:t>ашкортостан</w:t>
      </w:r>
    </w:p>
    <w:p w:rsidR="00520B28" w:rsidRPr="00381381" w:rsidRDefault="00520B28" w:rsidP="00520B28">
      <w:pPr>
        <w:pStyle w:val="ConsPlusNormal"/>
        <w:jc w:val="both"/>
        <w:rPr>
          <w:rFonts w:ascii="Times New Roman" w:hAnsi="Times New Roman" w:cs="Times New Roman"/>
          <w:sz w:val="30"/>
          <w:szCs w:val="30"/>
          <w:u w:val="single"/>
        </w:rPr>
      </w:pPr>
      <w:r w:rsidRPr="007E6DAD">
        <w:rPr>
          <w:rFonts w:ascii="Times New Roman" w:hAnsi="Times New Roman" w:cs="Times New Roman"/>
          <w:sz w:val="30"/>
          <w:szCs w:val="30"/>
        </w:rPr>
        <w:t>Адре</w:t>
      </w:r>
      <w:r w:rsidR="00381381">
        <w:rPr>
          <w:rFonts w:ascii="Times New Roman" w:hAnsi="Times New Roman" w:cs="Times New Roman"/>
          <w:sz w:val="30"/>
          <w:szCs w:val="30"/>
        </w:rPr>
        <w:t xml:space="preserve">с общественной территории </w:t>
      </w:r>
      <w:r w:rsidR="00381381" w:rsidRPr="00381381">
        <w:rPr>
          <w:rFonts w:ascii="Times New Roman" w:hAnsi="Times New Roman" w:cs="Times New Roman"/>
          <w:sz w:val="30"/>
          <w:szCs w:val="30"/>
          <w:u w:val="single"/>
        </w:rPr>
        <w:t>Р</w:t>
      </w:r>
      <w:r w:rsidR="00E829A9">
        <w:rPr>
          <w:rFonts w:ascii="Times New Roman" w:hAnsi="Times New Roman" w:cs="Times New Roman"/>
          <w:sz w:val="30"/>
          <w:szCs w:val="30"/>
          <w:u w:val="single"/>
        </w:rPr>
        <w:t xml:space="preserve">еспублика </w:t>
      </w:r>
      <w:r w:rsidR="00381381" w:rsidRPr="00381381">
        <w:rPr>
          <w:rFonts w:ascii="Times New Roman" w:hAnsi="Times New Roman" w:cs="Times New Roman"/>
          <w:sz w:val="30"/>
          <w:szCs w:val="30"/>
          <w:u w:val="single"/>
        </w:rPr>
        <w:t>Б</w:t>
      </w:r>
      <w:r w:rsidR="00E829A9">
        <w:rPr>
          <w:rFonts w:ascii="Times New Roman" w:hAnsi="Times New Roman" w:cs="Times New Roman"/>
          <w:sz w:val="30"/>
          <w:szCs w:val="30"/>
          <w:u w:val="single"/>
        </w:rPr>
        <w:t>ашкортостан</w:t>
      </w:r>
      <w:r w:rsidR="00381381" w:rsidRPr="00381381">
        <w:rPr>
          <w:rFonts w:ascii="Times New Roman" w:hAnsi="Times New Roman" w:cs="Times New Roman"/>
          <w:sz w:val="30"/>
          <w:szCs w:val="30"/>
          <w:u w:val="single"/>
        </w:rPr>
        <w:t>, Татышлинский район, с</w:t>
      </w:r>
      <w:proofErr w:type="gramStart"/>
      <w:r w:rsidR="00381381" w:rsidRPr="00381381">
        <w:rPr>
          <w:rFonts w:ascii="Times New Roman" w:hAnsi="Times New Roman" w:cs="Times New Roman"/>
          <w:sz w:val="30"/>
          <w:szCs w:val="30"/>
          <w:u w:val="single"/>
        </w:rPr>
        <w:t>.С</w:t>
      </w:r>
      <w:proofErr w:type="gramEnd"/>
      <w:r w:rsidR="00381381" w:rsidRPr="00381381">
        <w:rPr>
          <w:rFonts w:ascii="Times New Roman" w:hAnsi="Times New Roman" w:cs="Times New Roman"/>
          <w:sz w:val="30"/>
          <w:szCs w:val="30"/>
          <w:u w:val="single"/>
        </w:rPr>
        <w:t xml:space="preserve">тарый </w:t>
      </w:r>
      <w:proofErr w:type="spellStart"/>
      <w:r w:rsidR="00381381" w:rsidRPr="00381381">
        <w:rPr>
          <w:rFonts w:ascii="Times New Roman" w:hAnsi="Times New Roman" w:cs="Times New Roman"/>
          <w:sz w:val="30"/>
          <w:szCs w:val="30"/>
          <w:u w:val="single"/>
        </w:rPr>
        <w:t>Курдым</w:t>
      </w:r>
      <w:proofErr w:type="spellEnd"/>
      <w:r w:rsidR="00381381" w:rsidRPr="00381381">
        <w:rPr>
          <w:rFonts w:ascii="Times New Roman" w:hAnsi="Times New Roman" w:cs="Times New Roman"/>
          <w:sz w:val="30"/>
          <w:szCs w:val="30"/>
          <w:u w:val="single"/>
        </w:rPr>
        <w:t>, ул.Школьная д.39 а</w:t>
      </w:r>
    </w:p>
    <w:p w:rsidR="00520B28" w:rsidRPr="007E6DAD" w:rsidRDefault="00520B28" w:rsidP="00520B28">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t>Площадь общественной территории (кв.м.)</w:t>
      </w:r>
      <w:r w:rsidR="00381381">
        <w:rPr>
          <w:rFonts w:ascii="Times New Roman" w:hAnsi="Times New Roman" w:cs="Times New Roman"/>
          <w:sz w:val="30"/>
          <w:szCs w:val="30"/>
        </w:rPr>
        <w:t xml:space="preserve"> 1891 кв</w:t>
      </w:r>
      <w:proofErr w:type="gramStart"/>
      <w:r w:rsidR="00381381">
        <w:rPr>
          <w:rFonts w:ascii="Times New Roman" w:hAnsi="Times New Roman" w:cs="Times New Roman"/>
          <w:sz w:val="30"/>
          <w:szCs w:val="30"/>
        </w:rPr>
        <w:t>.м</w:t>
      </w:r>
      <w:proofErr w:type="gramEnd"/>
    </w:p>
    <w:p w:rsidR="00E829A9" w:rsidRPr="007E6DAD" w:rsidRDefault="00520B28" w:rsidP="00E829A9">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t xml:space="preserve">Сведения о правообладателях земельных участков, образующих общественную </w:t>
      </w:r>
      <w:r w:rsidR="00E829A9">
        <w:rPr>
          <w:rFonts w:ascii="Times New Roman" w:hAnsi="Times New Roman" w:cs="Times New Roman"/>
          <w:sz w:val="30"/>
          <w:szCs w:val="30"/>
        </w:rPr>
        <w:t xml:space="preserve">территории </w:t>
      </w:r>
      <w:r w:rsidR="00E829A9" w:rsidRPr="00E829A9">
        <w:rPr>
          <w:rFonts w:ascii="Times New Roman" w:hAnsi="Times New Roman" w:cs="Times New Roman"/>
          <w:sz w:val="30"/>
          <w:szCs w:val="30"/>
          <w:u w:val="single"/>
        </w:rPr>
        <w:t xml:space="preserve"> </w:t>
      </w:r>
      <w:r w:rsidR="00E829A9" w:rsidRPr="00381381">
        <w:rPr>
          <w:rFonts w:ascii="Times New Roman" w:hAnsi="Times New Roman" w:cs="Times New Roman"/>
          <w:sz w:val="30"/>
          <w:szCs w:val="30"/>
          <w:u w:val="single"/>
        </w:rPr>
        <w:t>М</w:t>
      </w:r>
      <w:r w:rsidR="00E829A9">
        <w:rPr>
          <w:rFonts w:ascii="Times New Roman" w:hAnsi="Times New Roman" w:cs="Times New Roman"/>
          <w:sz w:val="30"/>
          <w:szCs w:val="30"/>
          <w:u w:val="single"/>
        </w:rPr>
        <w:t>униципальное бюджетное образовательное учреждение средняя общеобразовательная школа имени народного поэта Башкортостана</w:t>
      </w:r>
      <w:r w:rsidR="00E829A9" w:rsidRPr="00381381">
        <w:rPr>
          <w:rFonts w:ascii="Times New Roman" w:hAnsi="Times New Roman" w:cs="Times New Roman"/>
          <w:sz w:val="30"/>
          <w:szCs w:val="30"/>
          <w:u w:val="single"/>
        </w:rPr>
        <w:t xml:space="preserve"> </w:t>
      </w:r>
      <w:proofErr w:type="spellStart"/>
      <w:r w:rsidR="00E829A9" w:rsidRPr="00381381">
        <w:rPr>
          <w:rFonts w:ascii="Times New Roman" w:hAnsi="Times New Roman" w:cs="Times New Roman"/>
          <w:sz w:val="30"/>
          <w:szCs w:val="30"/>
          <w:u w:val="single"/>
        </w:rPr>
        <w:t>А</w:t>
      </w:r>
      <w:r w:rsidR="00E829A9">
        <w:rPr>
          <w:rFonts w:ascii="Times New Roman" w:hAnsi="Times New Roman" w:cs="Times New Roman"/>
          <w:sz w:val="30"/>
          <w:szCs w:val="30"/>
          <w:u w:val="single"/>
        </w:rPr>
        <w:t>нгама</w:t>
      </w:r>
      <w:proofErr w:type="spellEnd"/>
      <w:r w:rsidR="00E829A9">
        <w:rPr>
          <w:rFonts w:ascii="Times New Roman" w:hAnsi="Times New Roman" w:cs="Times New Roman"/>
          <w:sz w:val="30"/>
          <w:szCs w:val="30"/>
          <w:u w:val="single"/>
        </w:rPr>
        <w:t xml:space="preserve"> </w:t>
      </w:r>
      <w:proofErr w:type="spellStart"/>
      <w:r w:rsidR="00E829A9">
        <w:rPr>
          <w:rFonts w:ascii="Times New Roman" w:hAnsi="Times New Roman" w:cs="Times New Roman"/>
          <w:sz w:val="30"/>
          <w:szCs w:val="30"/>
          <w:u w:val="single"/>
        </w:rPr>
        <w:t>Касимовича</w:t>
      </w:r>
      <w:proofErr w:type="spellEnd"/>
      <w:r w:rsidR="00E829A9">
        <w:rPr>
          <w:rFonts w:ascii="Times New Roman" w:hAnsi="Times New Roman" w:cs="Times New Roman"/>
          <w:sz w:val="30"/>
          <w:szCs w:val="30"/>
          <w:u w:val="single"/>
        </w:rPr>
        <w:t xml:space="preserve"> </w:t>
      </w:r>
      <w:proofErr w:type="spellStart"/>
      <w:r w:rsidR="00E829A9" w:rsidRPr="00381381">
        <w:rPr>
          <w:rFonts w:ascii="Times New Roman" w:hAnsi="Times New Roman" w:cs="Times New Roman"/>
          <w:sz w:val="30"/>
          <w:szCs w:val="30"/>
          <w:u w:val="single"/>
        </w:rPr>
        <w:t>Атнабаева</w:t>
      </w:r>
      <w:proofErr w:type="spellEnd"/>
      <w:r w:rsidR="00E829A9" w:rsidRPr="00381381">
        <w:rPr>
          <w:rFonts w:ascii="Times New Roman" w:hAnsi="Times New Roman" w:cs="Times New Roman"/>
          <w:sz w:val="30"/>
          <w:szCs w:val="30"/>
          <w:u w:val="single"/>
        </w:rPr>
        <w:t xml:space="preserve"> с</w:t>
      </w:r>
      <w:proofErr w:type="gramStart"/>
      <w:r w:rsidR="00E829A9" w:rsidRPr="00381381">
        <w:rPr>
          <w:rFonts w:ascii="Times New Roman" w:hAnsi="Times New Roman" w:cs="Times New Roman"/>
          <w:sz w:val="30"/>
          <w:szCs w:val="30"/>
          <w:u w:val="single"/>
        </w:rPr>
        <w:t>.С</w:t>
      </w:r>
      <w:proofErr w:type="gramEnd"/>
      <w:r w:rsidR="00E829A9" w:rsidRPr="00381381">
        <w:rPr>
          <w:rFonts w:ascii="Times New Roman" w:hAnsi="Times New Roman" w:cs="Times New Roman"/>
          <w:sz w:val="30"/>
          <w:szCs w:val="30"/>
          <w:u w:val="single"/>
        </w:rPr>
        <w:t xml:space="preserve">тарый </w:t>
      </w:r>
      <w:proofErr w:type="spellStart"/>
      <w:r w:rsidR="00E829A9" w:rsidRPr="00381381">
        <w:rPr>
          <w:rFonts w:ascii="Times New Roman" w:hAnsi="Times New Roman" w:cs="Times New Roman"/>
          <w:sz w:val="30"/>
          <w:szCs w:val="30"/>
          <w:u w:val="single"/>
        </w:rPr>
        <w:t>Курдым</w:t>
      </w:r>
      <w:proofErr w:type="spellEnd"/>
      <w:r w:rsidR="00E829A9" w:rsidRPr="00381381">
        <w:rPr>
          <w:rFonts w:ascii="Times New Roman" w:hAnsi="Times New Roman" w:cs="Times New Roman"/>
          <w:sz w:val="30"/>
          <w:szCs w:val="30"/>
          <w:u w:val="single"/>
        </w:rPr>
        <w:t xml:space="preserve"> </w:t>
      </w:r>
      <w:r w:rsidR="00E829A9">
        <w:rPr>
          <w:rFonts w:ascii="Times New Roman" w:hAnsi="Times New Roman" w:cs="Times New Roman"/>
          <w:sz w:val="30"/>
          <w:szCs w:val="30"/>
          <w:u w:val="single"/>
        </w:rPr>
        <w:t>муниципального района</w:t>
      </w:r>
      <w:r w:rsidR="00E829A9" w:rsidRPr="00381381">
        <w:rPr>
          <w:rFonts w:ascii="Times New Roman" w:hAnsi="Times New Roman" w:cs="Times New Roman"/>
          <w:sz w:val="30"/>
          <w:szCs w:val="30"/>
          <w:u w:val="single"/>
        </w:rPr>
        <w:t xml:space="preserve"> Татышлинский район Р</w:t>
      </w:r>
      <w:r w:rsidR="00E829A9">
        <w:rPr>
          <w:rFonts w:ascii="Times New Roman" w:hAnsi="Times New Roman" w:cs="Times New Roman"/>
          <w:sz w:val="30"/>
          <w:szCs w:val="30"/>
          <w:u w:val="single"/>
        </w:rPr>
        <w:t xml:space="preserve">еспублики </w:t>
      </w:r>
      <w:r w:rsidR="00E829A9" w:rsidRPr="00381381">
        <w:rPr>
          <w:rFonts w:ascii="Times New Roman" w:hAnsi="Times New Roman" w:cs="Times New Roman"/>
          <w:sz w:val="30"/>
          <w:szCs w:val="30"/>
          <w:u w:val="single"/>
        </w:rPr>
        <w:t>Б</w:t>
      </w:r>
      <w:r w:rsidR="00E829A9">
        <w:rPr>
          <w:rFonts w:ascii="Times New Roman" w:hAnsi="Times New Roman" w:cs="Times New Roman"/>
          <w:sz w:val="30"/>
          <w:szCs w:val="30"/>
          <w:u w:val="single"/>
        </w:rPr>
        <w:t>ашкортостан</w:t>
      </w:r>
    </w:p>
    <w:p w:rsidR="00520B28" w:rsidRPr="007E6DAD" w:rsidRDefault="00520B28" w:rsidP="00520B28">
      <w:pPr>
        <w:pStyle w:val="ConsPlusNormal"/>
        <w:jc w:val="both"/>
        <w:rPr>
          <w:rFonts w:ascii="Times New Roman" w:hAnsi="Times New Roman" w:cs="Times New Roman"/>
          <w:sz w:val="30"/>
          <w:szCs w:val="30"/>
        </w:rPr>
      </w:pPr>
    </w:p>
    <w:p w:rsidR="00520B28" w:rsidRPr="007E6DAD" w:rsidRDefault="00520B28" w:rsidP="00520B28">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lastRenderedPageBreak/>
        <w:t>Границы общественной территории с указанием координат центра общественной территории  и координат границы общественной территории в местной системе координат, а также географическая широта и долгота__________________</w:t>
      </w:r>
      <w:r>
        <w:rPr>
          <w:rFonts w:ascii="Times New Roman" w:hAnsi="Times New Roman" w:cs="Times New Roman"/>
          <w:sz w:val="30"/>
          <w:szCs w:val="30"/>
        </w:rPr>
        <w:t>__</w:t>
      </w:r>
      <w:r w:rsidRPr="007E6DAD">
        <w:rPr>
          <w:rFonts w:ascii="Times New Roman" w:hAnsi="Times New Roman" w:cs="Times New Roman"/>
          <w:sz w:val="30"/>
          <w:szCs w:val="30"/>
        </w:rPr>
        <w:t>___________________________</w:t>
      </w:r>
    </w:p>
    <w:p w:rsidR="00520B28" w:rsidRPr="007E6DAD" w:rsidRDefault="00520B28" w:rsidP="00520B28">
      <w:pPr>
        <w:pStyle w:val="ConsPlusNormal"/>
        <w:jc w:val="both"/>
        <w:rPr>
          <w:rFonts w:ascii="Times New Roman" w:hAnsi="Times New Roman" w:cs="Times New Roman"/>
          <w:sz w:val="30"/>
          <w:szCs w:val="30"/>
        </w:rPr>
      </w:pPr>
    </w:p>
    <w:p w:rsidR="00520B28" w:rsidRPr="007E6DAD" w:rsidRDefault="00520B28" w:rsidP="00520B28">
      <w:pPr>
        <w:pStyle w:val="ConsPlusNormal"/>
        <w:jc w:val="center"/>
        <w:rPr>
          <w:rFonts w:ascii="Times New Roman" w:hAnsi="Times New Roman" w:cs="Times New Roman"/>
          <w:sz w:val="30"/>
          <w:szCs w:val="30"/>
        </w:rPr>
      </w:pPr>
      <w:r w:rsidRPr="007E6DAD">
        <w:rPr>
          <w:rFonts w:ascii="Times New Roman" w:hAnsi="Times New Roman" w:cs="Times New Roman"/>
          <w:sz w:val="30"/>
          <w:szCs w:val="30"/>
        </w:rPr>
        <w:t>Элементы благоустройства</w:t>
      </w:r>
    </w:p>
    <w:p w:rsidR="00520B28" w:rsidRPr="00FC63BB" w:rsidRDefault="00520B28" w:rsidP="00520B28">
      <w:pPr>
        <w:pStyle w:val="a3"/>
        <w:numPr>
          <w:ilvl w:val="0"/>
          <w:numId w:val="3"/>
        </w:numPr>
        <w:spacing w:after="120" w:line="240" w:lineRule="auto"/>
        <w:ind w:left="714" w:hanging="357"/>
        <w:rPr>
          <w:rFonts w:ascii="Times New Roman" w:eastAsia="Times New Roman" w:hAnsi="Times New Roman" w:cs="Times New Roman"/>
          <w:sz w:val="28"/>
          <w:szCs w:val="28"/>
          <w:lang w:eastAsia="ru-RU"/>
        </w:rPr>
      </w:pPr>
      <w:r w:rsidRPr="007E6DAD">
        <w:rPr>
          <w:rFonts w:ascii="Times New Roman" w:eastAsia="Times New Roman" w:hAnsi="Times New Roman" w:cs="Times New Roman"/>
          <w:sz w:val="30"/>
          <w:szCs w:val="30"/>
          <w:lang w:eastAsia="ru-RU"/>
        </w:rPr>
        <w:t>Класс «Строения»</w:t>
      </w:r>
      <w:r w:rsidR="00DD6F09" w:rsidRPr="00DD6F09">
        <w:rPr>
          <w:noProof/>
          <w:sz w:val="28"/>
          <w:szCs w:val="28"/>
          <w:lang w:eastAsia="ru-RU"/>
        </w:rPr>
      </w:r>
      <w:r w:rsidR="00DD6F09" w:rsidRPr="00DD6F09">
        <w:rPr>
          <w:noProof/>
          <w:sz w:val="28"/>
          <w:szCs w:val="28"/>
          <w:lang w:eastAsia="ru-RU"/>
        </w:rPr>
        <w:pict>
          <v:rect id="Прямоугольник 3" o:spid="_x0000_s1027" alt="Описание: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" filled="f" stroked="f">
            <o:lock v:ext="edit" aspectratio="t"/>
            <w10:wrap type="none"/>
            <w10:anchorlock/>
          </v:rect>
        </w:pict>
      </w:r>
    </w:p>
    <w:tbl>
      <w:tblPr>
        <w:tblStyle w:val="a4"/>
        <w:tblW w:w="9464" w:type="dxa"/>
        <w:tblLayout w:type="fixed"/>
        <w:tblLook w:val="04A0"/>
      </w:tblPr>
      <w:tblGrid>
        <w:gridCol w:w="777"/>
        <w:gridCol w:w="1458"/>
        <w:gridCol w:w="1958"/>
        <w:gridCol w:w="1869"/>
        <w:gridCol w:w="1417"/>
        <w:gridCol w:w="1985"/>
      </w:tblGrid>
      <w:tr w:rsidR="00520B28" w:rsidTr="00520B28">
        <w:tc>
          <w:tcPr>
            <w:tcW w:w="777"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E95294">
              <w:rPr>
                <w:rFonts w:ascii="Times New Roman" w:eastAsia="Times New Roman" w:hAnsi="Times New Roman" w:cs="Times New Roman"/>
                <w:sz w:val="26"/>
                <w:szCs w:val="26"/>
                <w:lang w:eastAsia="ru-RU"/>
              </w:rPr>
              <w:t>N</w:t>
            </w:r>
            <w:r w:rsidRPr="00E95294">
              <w:rPr>
                <w:rFonts w:ascii="Times New Roman" w:eastAsia="Times New Roman" w:hAnsi="Times New Roman" w:cs="Times New Roman"/>
                <w:sz w:val="26"/>
                <w:szCs w:val="26"/>
                <w:lang w:eastAsia="ru-RU"/>
              </w:rPr>
              <w:br/>
            </w:r>
            <w:proofErr w:type="spellStart"/>
            <w:proofErr w:type="gramStart"/>
            <w:r w:rsidRPr="00E95294">
              <w:rPr>
                <w:rFonts w:ascii="Times New Roman" w:eastAsia="Times New Roman" w:hAnsi="Times New Roman" w:cs="Times New Roman"/>
                <w:sz w:val="26"/>
                <w:szCs w:val="26"/>
                <w:lang w:eastAsia="ru-RU"/>
              </w:rPr>
              <w:t>п</w:t>
            </w:r>
            <w:proofErr w:type="spellEnd"/>
            <w:proofErr w:type="gramEnd"/>
            <w:r w:rsidRPr="00E95294">
              <w:rPr>
                <w:rFonts w:ascii="Times New Roman" w:eastAsia="Times New Roman" w:hAnsi="Times New Roman" w:cs="Times New Roman"/>
                <w:sz w:val="26"/>
                <w:szCs w:val="26"/>
                <w:lang w:eastAsia="ru-RU"/>
              </w:rPr>
              <w:t>/</w:t>
            </w:r>
            <w:proofErr w:type="spellStart"/>
            <w:r w:rsidRPr="00E95294">
              <w:rPr>
                <w:rFonts w:ascii="Times New Roman" w:eastAsia="Times New Roman" w:hAnsi="Times New Roman" w:cs="Times New Roman"/>
                <w:sz w:val="26"/>
                <w:szCs w:val="26"/>
                <w:lang w:eastAsia="ru-RU"/>
              </w:rPr>
              <w:t>п</w:t>
            </w:r>
            <w:proofErr w:type="spellEnd"/>
          </w:p>
        </w:tc>
        <w:tc>
          <w:tcPr>
            <w:tcW w:w="1458" w:type="dxa"/>
          </w:tcPr>
          <w:p w:rsidR="00520B28" w:rsidRPr="00E95294" w:rsidRDefault="00520B28" w:rsidP="00520B28">
            <w:pPr>
              <w:spacing w:before="100" w:beforeAutospacing="1"/>
              <w:jc w:val="center"/>
              <w:rPr>
                <w:rFonts w:ascii="Times New Roman" w:eastAsia="Times New Roman" w:hAnsi="Times New Roman" w:cs="Times New Roman"/>
                <w:sz w:val="26"/>
                <w:szCs w:val="26"/>
                <w:lang w:eastAsia="ru-RU"/>
              </w:rPr>
            </w:pPr>
            <w:r w:rsidRPr="00E95294">
              <w:rPr>
                <w:rFonts w:ascii="Times New Roman" w:eastAsia="Times New Roman" w:hAnsi="Times New Roman" w:cs="Times New Roman"/>
                <w:sz w:val="26"/>
                <w:szCs w:val="26"/>
                <w:lang w:eastAsia="ru-RU"/>
              </w:rPr>
              <w:t>Адрес (при наличии)</w:t>
            </w:r>
          </w:p>
        </w:tc>
        <w:tc>
          <w:tcPr>
            <w:tcW w:w="1958"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E95294">
              <w:rPr>
                <w:rFonts w:ascii="Times New Roman" w:eastAsia="Times New Roman" w:hAnsi="Times New Roman" w:cs="Times New Roman"/>
                <w:sz w:val="26"/>
                <w:szCs w:val="26"/>
                <w:lang w:eastAsia="ru-RU"/>
              </w:rPr>
              <w:t>Подкласс</w:t>
            </w:r>
          </w:p>
        </w:tc>
        <w:tc>
          <w:tcPr>
            <w:tcW w:w="1869"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E95294">
              <w:rPr>
                <w:rFonts w:ascii="Times New Roman" w:eastAsia="Times New Roman" w:hAnsi="Times New Roman" w:cs="Times New Roman"/>
                <w:sz w:val="26"/>
                <w:szCs w:val="26"/>
                <w:lang w:eastAsia="ru-RU"/>
              </w:rPr>
              <w:t>Тип</w:t>
            </w:r>
          </w:p>
        </w:tc>
        <w:tc>
          <w:tcPr>
            <w:tcW w:w="1417"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E95294">
              <w:rPr>
                <w:rFonts w:ascii="Times New Roman" w:eastAsia="Times New Roman" w:hAnsi="Times New Roman" w:cs="Times New Roman"/>
                <w:sz w:val="26"/>
                <w:szCs w:val="26"/>
                <w:lang w:eastAsia="ru-RU"/>
              </w:rPr>
              <w:t>Площадь</w:t>
            </w:r>
            <w:r w:rsidRPr="00E95294">
              <w:rPr>
                <w:rFonts w:ascii="Times New Roman" w:eastAsia="Times New Roman" w:hAnsi="Times New Roman" w:cs="Times New Roman"/>
                <w:sz w:val="26"/>
                <w:szCs w:val="26"/>
                <w:lang w:eastAsia="ru-RU"/>
              </w:rPr>
              <w:br/>
              <w:t>застройки</w:t>
            </w:r>
            <w:r w:rsidRPr="00E95294">
              <w:rPr>
                <w:rFonts w:ascii="Times New Roman" w:eastAsia="Times New Roman" w:hAnsi="Times New Roman" w:cs="Times New Roman"/>
                <w:sz w:val="26"/>
                <w:szCs w:val="26"/>
                <w:lang w:eastAsia="ru-RU"/>
              </w:rPr>
              <w:br/>
              <w:t>(кв</w:t>
            </w:r>
            <w:proofErr w:type="gramStart"/>
            <w:r w:rsidRPr="00E95294">
              <w:rPr>
                <w:rFonts w:ascii="Times New Roman" w:eastAsia="Times New Roman" w:hAnsi="Times New Roman" w:cs="Times New Roman"/>
                <w:sz w:val="26"/>
                <w:szCs w:val="26"/>
                <w:lang w:eastAsia="ru-RU"/>
              </w:rPr>
              <w:t>.м</w:t>
            </w:r>
            <w:proofErr w:type="gramEnd"/>
            <w:r w:rsidRPr="00E95294">
              <w:rPr>
                <w:rFonts w:ascii="Times New Roman" w:eastAsia="Times New Roman" w:hAnsi="Times New Roman" w:cs="Times New Roman"/>
                <w:sz w:val="26"/>
                <w:szCs w:val="26"/>
                <w:lang w:eastAsia="ru-RU"/>
              </w:rPr>
              <w:t>)</w:t>
            </w:r>
          </w:p>
        </w:tc>
        <w:tc>
          <w:tcPr>
            <w:tcW w:w="1985"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E95294">
              <w:rPr>
                <w:rFonts w:ascii="Times New Roman" w:eastAsia="Times New Roman" w:hAnsi="Times New Roman" w:cs="Times New Roman"/>
                <w:sz w:val="26"/>
                <w:szCs w:val="26"/>
                <w:lang w:eastAsia="ru-RU"/>
              </w:rPr>
              <w:t>Состояние</w:t>
            </w:r>
          </w:p>
        </w:tc>
      </w:tr>
      <w:tr w:rsidR="00520B28" w:rsidTr="00520B28">
        <w:tc>
          <w:tcPr>
            <w:tcW w:w="777"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458"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958"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869"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417"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985" w:type="dxa"/>
          </w:tcPr>
          <w:p w:rsidR="00520B28" w:rsidRPr="00E95294"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777" w:type="dxa"/>
          </w:tcPr>
          <w:p w:rsidR="00520B28" w:rsidRPr="00E95294" w:rsidRDefault="00520B28" w:rsidP="00520B28">
            <w:pPr>
              <w:spacing w:before="100" w:beforeAutospacing="1" w:after="100" w:afterAutospacing="1"/>
              <w:rPr>
                <w:rFonts w:ascii="Times New Roman" w:eastAsia="Times New Roman" w:hAnsi="Times New Roman" w:cs="Times New Roman"/>
                <w:sz w:val="26"/>
                <w:szCs w:val="26"/>
                <w:lang w:eastAsia="ru-RU"/>
              </w:rPr>
            </w:pPr>
          </w:p>
        </w:tc>
        <w:tc>
          <w:tcPr>
            <w:tcW w:w="1458" w:type="dxa"/>
          </w:tcPr>
          <w:p w:rsidR="00520B28" w:rsidRPr="00E95294" w:rsidRDefault="00520B28" w:rsidP="00520B28">
            <w:pPr>
              <w:spacing w:before="100" w:beforeAutospacing="1" w:after="100" w:afterAutospacing="1"/>
              <w:rPr>
                <w:rFonts w:ascii="Times New Roman" w:eastAsia="Times New Roman" w:hAnsi="Times New Roman" w:cs="Times New Roman"/>
                <w:sz w:val="26"/>
                <w:szCs w:val="26"/>
                <w:lang w:eastAsia="ru-RU"/>
              </w:rPr>
            </w:pPr>
          </w:p>
        </w:tc>
        <w:tc>
          <w:tcPr>
            <w:tcW w:w="1958" w:type="dxa"/>
          </w:tcPr>
          <w:p w:rsidR="00520B28" w:rsidRPr="00E95294" w:rsidRDefault="00520B28" w:rsidP="00520B28">
            <w:pPr>
              <w:spacing w:before="100" w:beforeAutospacing="1" w:after="100" w:afterAutospacing="1"/>
              <w:rPr>
                <w:rFonts w:ascii="Times New Roman" w:eastAsia="Times New Roman" w:hAnsi="Times New Roman" w:cs="Times New Roman"/>
                <w:sz w:val="26"/>
                <w:szCs w:val="26"/>
                <w:lang w:eastAsia="ru-RU"/>
              </w:rPr>
            </w:pPr>
          </w:p>
        </w:tc>
        <w:tc>
          <w:tcPr>
            <w:tcW w:w="1869" w:type="dxa"/>
          </w:tcPr>
          <w:p w:rsidR="00520B28" w:rsidRPr="00E95294" w:rsidRDefault="00520B28" w:rsidP="00520B28">
            <w:pPr>
              <w:spacing w:before="100" w:beforeAutospacing="1" w:after="100" w:afterAutospacing="1"/>
              <w:rPr>
                <w:rFonts w:ascii="Times New Roman" w:eastAsia="Times New Roman" w:hAnsi="Times New Roman" w:cs="Times New Roman"/>
                <w:sz w:val="26"/>
                <w:szCs w:val="26"/>
                <w:lang w:eastAsia="ru-RU"/>
              </w:rPr>
            </w:pPr>
          </w:p>
        </w:tc>
        <w:tc>
          <w:tcPr>
            <w:tcW w:w="1417" w:type="dxa"/>
          </w:tcPr>
          <w:p w:rsidR="00520B28" w:rsidRPr="00E95294" w:rsidRDefault="00520B28" w:rsidP="00520B28">
            <w:pPr>
              <w:spacing w:before="100" w:beforeAutospacing="1" w:after="100" w:afterAutospacing="1"/>
              <w:rPr>
                <w:rFonts w:ascii="Times New Roman" w:eastAsia="Times New Roman" w:hAnsi="Times New Roman" w:cs="Times New Roman"/>
                <w:sz w:val="26"/>
                <w:szCs w:val="26"/>
                <w:lang w:eastAsia="ru-RU"/>
              </w:rPr>
            </w:pPr>
          </w:p>
        </w:tc>
        <w:tc>
          <w:tcPr>
            <w:tcW w:w="1985" w:type="dxa"/>
          </w:tcPr>
          <w:p w:rsidR="00520B28" w:rsidRPr="00E95294" w:rsidRDefault="00520B28" w:rsidP="00520B28">
            <w:pPr>
              <w:spacing w:before="100" w:beforeAutospacing="1" w:after="100" w:afterAutospacing="1"/>
              <w:rPr>
                <w:rFonts w:ascii="Times New Roman" w:eastAsia="Times New Roman" w:hAnsi="Times New Roman" w:cs="Times New Roman"/>
                <w:sz w:val="26"/>
                <w:szCs w:val="26"/>
                <w:lang w:eastAsia="ru-RU"/>
              </w:rPr>
            </w:pPr>
          </w:p>
        </w:tc>
      </w:tr>
    </w:tbl>
    <w:p w:rsidR="00520B28" w:rsidRPr="007E6DAD" w:rsidRDefault="00520B28" w:rsidP="00520B28">
      <w:pPr>
        <w:pStyle w:val="a3"/>
        <w:numPr>
          <w:ilvl w:val="0"/>
          <w:numId w:val="3"/>
        </w:numPr>
        <w:spacing w:before="100" w:beforeAutospacing="1" w:after="100" w:afterAutospacing="1" w:line="240" w:lineRule="auto"/>
        <w:rPr>
          <w:rFonts w:ascii="Times New Roman" w:eastAsia="Times New Roman" w:hAnsi="Times New Roman" w:cs="Times New Roman"/>
          <w:sz w:val="30"/>
          <w:szCs w:val="30"/>
          <w:lang w:eastAsia="ru-RU"/>
        </w:rPr>
      </w:pPr>
      <w:r w:rsidRPr="007E6DAD">
        <w:rPr>
          <w:rFonts w:ascii="Times New Roman" w:eastAsia="Times New Roman" w:hAnsi="Times New Roman" w:cs="Times New Roman"/>
          <w:sz w:val="30"/>
          <w:szCs w:val="30"/>
          <w:lang w:eastAsia="ru-RU"/>
        </w:rPr>
        <w:t>Класс «Элементы озеленения»</w:t>
      </w:r>
      <w:r w:rsidR="00DD6F09" w:rsidRPr="00DD6F09">
        <w:rPr>
          <w:noProof/>
          <w:sz w:val="30"/>
          <w:szCs w:val="30"/>
          <w:lang w:eastAsia="ru-RU"/>
        </w:rPr>
      </w:r>
      <w:r w:rsidR="00DD6F09" w:rsidRPr="00DD6F09">
        <w:rPr>
          <w:noProof/>
          <w:sz w:val="30"/>
          <w:szCs w:val="30"/>
          <w:lang w:eastAsia="ru-RU"/>
        </w:rPr>
        <w:pict>
          <v:rect id="Прямоугольник 4" o:spid="_x0000_s1026" alt="Описание: О разработке паспортов благоустройства дворовых территорий, внесении изменений в правовые акты города Москвы и признании утратившими силу правовых актов города Москвы" style="width:8.15pt;height:17.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" filled="f" stroked="f">
            <o:lock v:ext="edit" aspectratio="t"/>
            <w10:wrap type="none"/>
            <w10:anchorlock/>
          </v:rect>
        </w:pict>
      </w:r>
    </w:p>
    <w:tbl>
      <w:tblPr>
        <w:tblStyle w:val="a4"/>
        <w:tblW w:w="0" w:type="auto"/>
        <w:tblLook w:val="04A0"/>
      </w:tblPr>
      <w:tblGrid>
        <w:gridCol w:w="540"/>
        <w:gridCol w:w="1946"/>
        <w:gridCol w:w="1947"/>
        <w:gridCol w:w="1947"/>
        <w:gridCol w:w="3084"/>
      </w:tblGrid>
      <w:tr w:rsidR="00520B28" w:rsidTr="00520B28">
        <w:tc>
          <w:tcPr>
            <w:tcW w:w="540"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r w:rsidRPr="0018359C">
              <w:rPr>
                <w:rFonts w:ascii="Times New Roman" w:eastAsia="Times New Roman" w:hAnsi="Times New Roman" w:cs="Times New Roman"/>
                <w:sz w:val="24"/>
                <w:szCs w:val="24"/>
                <w:lang w:eastAsia="ru-RU"/>
              </w:rPr>
              <w:t>N</w:t>
            </w:r>
            <w:r w:rsidRPr="0018359C">
              <w:rPr>
                <w:rFonts w:ascii="Times New Roman" w:eastAsia="Times New Roman" w:hAnsi="Times New Roman" w:cs="Times New Roman"/>
                <w:sz w:val="24"/>
                <w:szCs w:val="24"/>
                <w:lang w:eastAsia="ru-RU"/>
              </w:rPr>
              <w:br/>
            </w:r>
            <w:proofErr w:type="spellStart"/>
            <w:proofErr w:type="gramStart"/>
            <w:r w:rsidRPr="0018359C">
              <w:rPr>
                <w:rFonts w:ascii="Times New Roman" w:eastAsia="Times New Roman" w:hAnsi="Times New Roman" w:cs="Times New Roman"/>
                <w:sz w:val="24"/>
                <w:szCs w:val="24"/>
                <w:lang w:eastAsia="ru-RU"/>
              </w:rPr>
              <w:t>п</w:t>
            </w:r>
            <w:proofErr w:type="spellEnd"/>
            <w:proofErr w:type="gramEnd"/>
            <w:r w:rsidRPr="0018359C">
              <w:rPr>
                <w:rFonts w:ascii="Times New Roman" w:eastAsia="Times New Roman" w:hAnsi="Times New Roman" w:cs="Times New Roman"/>
                <w:sz w:val="24"/>
                <w:szCs w:val="24"/>
                <w:lang w:eastAsia="ru-RU"/>
              </w:rPr>
              <w:t>/</w:t>
            </w:r>
            <w:proofErr w:type="spellStart"/>
            <w:r w:rsidRPr="0018359C">
              <w:rPr>
                <w:rFonts w:ascii="Times New Roman" w:eastAsia="Times New Roman" w:hAnsi="Times New Roman" w:cs="Times New Roman"/>
                <w:sz w:val="24"/>
                <w:szCs w:val="24"/>
                <w:lang w:eastAsia="ru-RU"/>
              </w:rPr>
              <w:t>п</w:t>
            </w:r>
            <w:proofErr w:type="spellEnd"/>
            <w:r w:rsidRPr="0018359C">
              <w:rPr>
                <w:rFonts w:ascii="Times New Roman" w:eastAsia="Times New Roman" w:hAnsi="Times New Roman" w:cs="Times New Roman"/>
                <w:sz w:val="24"/>
                <w:szCs w:val="24"/>
                <w:lang w:eastAsia="ru-RU"/>
              </w:rPr>
              <w:t xml:space="preserve"> </w:t>
            </w:r>
          </w:p>
        </w:tc>
        <w:tc>
          <w:tcPr>
            <w:tcW w:w="1946"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Подкласс</w:t>
            </w:r>
          </w:p>
        </w:tc>
        <w:tc>
          <w:tcPr>
            <w:tcW w:w="1947"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Площадь, кв.м. Высота,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Протяженность, м</w:t>
            </w:r>
          </w:p>
        </w:tc>
        <w:tc>
          <w:tcPr>
            <w:tcW w:w="1947"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w:t>
            </w:r>
          </w:p>
        </w:tc>
        <w:tc>
          <w:tcPr>
            <w:tcW w:w="3084"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w:t>
            </w:r>
          </w:p>
        </w:tc>
      </w:tr>
      <w:tr w:rsidR="00520B28" w:rsidTr="00520B28">
        <w:tc>
          <w:tcPr>
            <w:tcW w:w="540"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p>
        </w:tc>
        <w:tc>
          <w:tcPr>
            <w:tcW w:w="1946"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p>
        </w:tc>
        <w:tc>
          <w:tcPr>
            <w:tcW w:w="1947"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p>
        </w:tc>
        <w:tc>
          <w:tcPr>
            <w:tcW w:w="1947"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p>
        </w:tc>
        <w:tc>
          <w:tcPr>
            <w:tcW w:w="3084" w:type="dxa"/>
          </w:tcPr>
          <w:p w:rsidR="00520B28" w:rsidRPr="0018359C" w:rsidRDefault="00520B28" w:rsidP="00520B28">
            <w:pPr>
              <w:spacing w:before="100" w:beforeAutospacing="1" w:after="100" w:afterAutospacing="1"/>
              <w:jc w:val="center"/>
              <w:rPr>
                <w:rFonts w:ascii="Times New Roman" w:eastAsia="Times New Roman" w:hAnsi="Times New Roman" w:cs="Times New Roman"/>
                <w:sz w:val="24"/>
                <w:szCs w:val="24"/>
                <w:lang w:eastAsia="ru-RU"/>
              </w:rPr>
            </w:pPr>
          </w:p>
        </w:tc>
      </w:tr>
      <w:tr w:rsidR="00520B28" w:rsidTr="00520B28">
        <w:tc>
          <w:tcPr>
            <w:tcW w:w="540" w:type="dxa"/>
          </w:tcPr>
          <w:p w:rsidR="00520B28" w:rsidRDefault="00520B28" w:rsidP="00520B28">
            <w:pPr>
              <w:spacing w:before="100" w:beforeAutospacing="1" w:after="100" w:afterAutospacing="1"/>
              <w:rPr>
                <w:rFonts w:ascii="Times New Roman" w:eastAsia="Times New Roman" w:hAnsi="Times New Roman" w:cs="Times New Roman"/>
                <w:sz w:val="28"/>
                <w:szCs w:val="24"/>
                <w:lang w:eastAsia="ru-RU"/>
              </w:rPr>
            </w:pPr>
          </w:p>
        </w:tc>
        <w:tc>
          <w:tcPr>
            <w:tcW w:w="1946" w:type="dxa"/>
          </w:tcPr>
          <w:p w:rsidR="00520B28" w:rsidRDefault="00520B28" w:rsidP="00520B28">
            <w:pPr>
              <w:spacing w:before="100" w:beforeAutospacing="1" w:after="100" w:afterAutospacing="1"/>
              <w:rPr>
                <w:rFonts w:ascii="Times New Roman" w:eastAsia="Times New Roman" w:hAnsi="Times New Roman" w:cs="Times New Roman"/>
                <w:sz w:val="28"/>
                <w:szCs w:val="24"/>
                <w:lang w:eastAsia="ru-RU"/>
              </w:rPr>
            </w:pPr>
          </w:p>
        </w:tc>
        <w:tc>
          <w:tcPr>
            <w:tcW w:w="1947" w:type="dxa"/>
          </w:tcPr>
          <w:p w:rsidR="00520B28" w:rsidRDefault="00520B28" w:rsidP="00520B28">
            <w:pPr>
              <w:spacing w:before="100" w:beforeAutospacing="1" w:after="100" w:afterAutospacing="1"/>
              <w:rPr>
                <w:rFonts w:ascii="Times New Roman" w:eastAsia="Times New Roman" w:hAnsi="Times New Roman" w:cs="Times New Roman"/>
                <w:sz w:val="28"/>
                <w:szCs w:val="24"/>
                <w:lang w:eastAsia="ru-RU"/>
              </w:rPr>
            </w:pPr>
          </w:p>
        </w:tc>
        <w:tc>
          <w:tcPr>
            <w:tcW w:w="1947" w:type="dxa"/>
          </w:tcPr>
          <w:p w:rsidR="00520B28" w:rsidRDefault="00520B28" w:rsidP="00520B28">
            <w:pPr>
              <w:spacing w:before="100" w:beforeAutospacing="1" w:after="100" w:afterAutospacing="1"/>
              <w:rPr>
                <w:rFonts w:ascii="Times New Roman" w:eastAsia="Times New Roman" w:hAnsi="Times New Roman" w:cs="Times New Roman"/>
                <w:sz w:val="28"/>
                <w:szCs w:val="24"/>
                <w:lang w:eastAsia="ru-RU"/>
              </w:rPr>
            </w:pPr>
          </w:p>
        </w:tc>
        <w:tc>
          <w:tcPr>
            <w:tcW w:w="3084" w:type="dxa"/>
          </w:tcPr>
          <w:p w:rsidR="00520B28" w:rsidRDefault="00520B28" w:rsidP="00520B28">
            <w:pPr>
              <w:spacing w:before="100" w:beforeAutospacing="1" w:after="100" w:afterAutospacing="1"/>
              <w:rPr>
                <w:rFonts w:ascii="Times New Roman" w:eastAsia="Times New Roman" w:hAnsi="Times New Roman" w:cs="Times New Roman"/>
                <w:sz w:val="28"/>
                <w:szCs w:val="24"/>
                <w:lang w:eastAsia="ru-RU"/>
              </w:rPr>
            </w:pPr>
          </w:p>
        </w:tc>
      </w:tr>
    </w:tbl>
    <w:p w:rsidR="00520B28" w:rsidRPr="007E6DAD" w:rsidRDefault="00520B28" w:rsidP="00520B28">
      <w:pPr>
        <w:spacing w:before="120" w:after="120" w:line="240" w:lineRule="auto"/>
        <w:ind w:left="357"/>
        <w:rPr>
          <w:rFonts w:ascii="Times New Roman" w:eastAsia="Times New Roman" w:hAnsi="Times New Roman" w:cs="Times New Roman"/>
          <w:sz w:val="30"/>
          <w:szCs w:val="30"/>
          <w:lang w:eastAsia="ru-RU"/>
        </w:rPr>
      </w:pPr>
    </w:p>
    <w:p w:rsidR="00520B28" w:rsidRPr="007E6DAD" w:rsidRDefault="00520B28" w:rsidP="00520B28">
      <w:pPr>
        <w:pStyle w:val="a3"/>
        <w:numPr>
          <w:ilvl w:val="0"/>
          <w:numId w:val="3"/>
        </w:numPr>
        <w:spacing w:before="120" w:after="120" w:line="240" w:lineRule="auto"/>
        <w:ind w:left="714" w:hanging="357"/>
        <w:contextualSpacing w:val="0"/>
        <w:rPr>
          <w:rFonts w:ascii="Times New Roman" w:eastAsia="Times New Roman" w:hAnsi="Times New Roman" w:cs="Times New Roman"/>
          <w:sz w:val="30"/>
          <w:szCs w:val="30"/>
          <w:lang w:eastAsia="ru-RU"/>
        </w:rPr>
      </w:pPr>
      <w:r w:rsidRPr="007E6DAD">
        <w:rPr>
          <w:rFonts w:ascii="Times New Roman" w:eastAsia="Times New Roman" w:hAnsi="Times New Roman" w:cs="Times New Roman"/>
          <w:sz w:val="30"/>
          <w:szCs w:val="30"/>
          <w:lang w:eastAsia="ru-RU"/>
        </w:rPr>
        <w:t>Класс «</w:t>
      </w:r>
      <w:proofErr w:type="gramStart"/>
      <w:r w:rsidRPr="007E6DAD">
        <w:rPr>
          <w:rFonts w:ascii="Times New Roman" w:eastAsia="Times New Roman" w:hAnsi="Times New Roman" w:cs="Times New Roman"/>
          <w:sz w:val="30"/>
          <w:szCs w:val="30"/>
          <w:lang w:eastAsia="ru-RU"/>
        </w:rPr>
        <w:t>Плоскостные</w:t>
      </w:r>
      <w:proofErr w:type="gramEnd"/>
      <w:r w:rsidRPr="007E6DAD">
        <w:rPr>
          <w:rFonts w:ascii="Times New Roman" w:eastAsia="Times New Roman" w:hAnsi="Times New Roman" w:cs="Times New Roman"/>
          <w:sz w:val="30"/>
          <w:szCs w:val="30"/>
          <w:lang w:eastAsia="ru-RU"/>
        </w:rPr>
        <w:t xml:space="preserve"> и линейные»</w:t>
      </w:r>
    </w:p>
    <w:tbl>
      <w:tblPr>
        <w:tblStyle w:val="a4"/>
        <w:tblW w:w="0" w:type="auto"/>
        <w:tblLook w:val="04A0"/>
      </w:tblPr>
      <w:tblGrid>
        <w:gridCol w:w="1782"/>
        <w:gridCol w:w="1783"/>
        <w:gridCol w:w="1471"/>
        <w:gridCol w:w="1471"/>
        <w:gridCol w:w="796"/>
        <w:gridCol w:w="908"/>
        <w:gridCol w:w="1359"/>
      </w:tblGrid>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 xml:space="preserve">3.1 </w:t>
            </w:r>
            <w:proofErr w:type="spellStart"/>
            <w:r w:rsidRPr="00AB4E2F">
              <w:rPr>
                <w:rFonts w:ascii="Times New Roman" w:eastAsia="Times New Roman" w:hAnsi="Times New Roman" w:cs="Times New Roman"/>
                <w:b/>
                <w:sz w:val="26"/>
                <w:szCs w:val="26"/>
                <w:lang w:eastAsia="ru-RU"/>
              </w:rPr>
              <w:t>Автопарковка</w:t>
            </w:r>
            <w:proofErr w:type="spellEnd"/>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Количество парковочных мест</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Количество выделенных парковочных мест для инвалидов</w:t>
            </w: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Покрытие</w:t>
            </w: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c>
          <w:tcPr>
            <w:tcW w:w="1704"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Наличие обозначения</w:t>
            </w:r>
          </w:p>
        </w:tc>
        <w:tc>
          <w:tcPr>
            <w:tcW w:w="1359"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Габариты места парковки</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04"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359"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3.2 Детская площадка</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Покрытие</w:t>
            </w: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c>
          <w:tcPr>
            <w:tcW w:w="4534" w:type="dxa"/>
            <w:gridSpan w:val="4"/>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Возрастная группа</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4534" w:type="dxa"/>
            <w:gridSpan w:val="4"/>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3.3 Площадка для выгула собак</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Наличие ограждения</w:t>
            </w:r>
          </w:p>
        </w:tc>
        <w:tc>
          <w:tcPr>
            <w:tcW w:w="6005" w:type="dxa"/>
            <w:gridSpan w:val="5"/>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6005" w:type="dxa"/>
            <w:gridSpan w:val="5"/>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3.4 Спортивная площадка</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Покрытие</w:t>
            </w: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Вид спорта</w:t>
            </w: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Освещение спортивной зоны</w:t>
            </w: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3.5 Велодорожка</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Ширина дорожки</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Покрытие</w:t>
            </w:r>
          </w:p>
        </w:tc>
        <w:tc>
          <w:tcPr>
            <w:tcW w:w="6005" w:type="dxa"/>
            <w:gridSpan w:val="5"/>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6005" w:type="dxa"/>
            <w:gridSpan w:val="5"/>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b/>
                <w:sz w:val="26"/>
                <w:szCs w:val="26"/>
                <w:lang w:eastAsia="ru-RU"/>
              </w:rPr>
              <w:t xml:space="preserve">3.6 </w:t>
            </w:r>
            <w:proofErr w:type="spellStart"/>
            <w:r w:rsidRPr="00AB4E2F">
              <w:rPr>
                <w:rFonts w:ascii="Times New Roman" w:eastAsia="Times New Roman" w:hAnsi="Times New Roman" w:cs="Times New Roman"/>
                <w:b/>
                <w:sz w:val="26"/>
                <w:szCs w:val="26"/>
                <w:lang w:eastAsia="ru-RU"/>
              </w:rPr>
              <w:t>Велопарковка</w:t>
            </w:r>
            <w:proofErr w:type="spellEnd"/>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Количество парковочных мест</w:t>
            </w:r>
          </w:p>
        </w:tc>
        <w:tc>
          <w:tcPr>
            <w:tcW w:w="6005" w:type="dxa"/>
            <w:gridSpan w:val="5"/>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6005" w:type="dxa"/>
            <w:gridSpan w:val="5"/>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b/>
                <w:sz w:val="26"/>
                <w:szCs w:val="26"/>
                <w:lang w:eastAsia="ru-RU"/>
              </w:rPr>
              <w:t>3.7 Контейнерная площадка</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Количество контейнеров</w:t>
            </w: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Покрытие</w:t>
            </w: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Наличие мест для КГО</w:t>
            </w: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783"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1471"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2267"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r w:rsidR="00520B28" w:rsidTr="00520B28">
        <w:tc>
          <w:tcPr>
            <w:tcW w:w="9570" w:type="dxa"/>
            <w:gridSpan w:val="7"/>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3.8 Тротуар</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Ширина</w:t>
            </w:r>
          </w:p>
        </w:tc>
        <w:tc>
          <w:tcPr>
            <w:tcW w:w="3254"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Покрытие</w:t>
            </w:r>
          </w:p>
        </w:tc>
        <w:tc>
          <w:tcPr>
            <w:tcW w:w="4534" w:type="dxa"/>
            <w:gridSpan w:val="4"/>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782" w:type="dxa"/>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3254" w:type="dxa"/>
            <w:gridSpan w:val="2"/>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c>
          <w:tcPr>
            <w:tcW w:w="4534" w:type="dxa"/>
            <w:gridSpan w:val="4"/>
          </w:tcPr>
          <w:p w:rsidR="00520B28" w:rsidRPr="00AB4E2F" w:rsidRDefault="00520B28" w:rsidP="00520B28">
            <w:pPr>
              <w:pStyle w:val="a3"/>
              <w:spacing w:before="100" w:beforeAutospacing="1" w:after="100" w:afterAutospacing="1"/>
              <w:ind w:left="0"/>
              <w:jc w:val="center"/>
              <w:rPr>
                <w:rFonts w:ascii="Times New Roman" w:eastAsia="Times New Roman" w:hAnsi="Times New Roman" w:cs="Times New Roman"/>
                <w:sz w:val="26"/>
                <w:szCs w:val="26"/>
                <w:lang w:eastAsia="ru-RU"/>
              </w:rPr>
            </w:pPr>
          </w:p>
        </w:tc>
      </w:tr>
    </w:tbl>
    <w:p w:rsidR="00520B28" w:rsidRPr="007E6DAD" w:rsidRDefault="00520B28" w:rsidP="00520B28">
      <w:pPr>
        <w:pStyle w:val="a3"/>
        <w:numPr>
          <w:ilvl w:val="0"/>
          <w:numId w:val="3"/>
        </w:numPr>
        <w:spacing w:before="100" w:beforeAutospacing="1" w:after="100" w:afterAutospacing="1" w:line="240" w:lineRule="auto"/>
        <w:jc w:val="both"/>
        <w:rPr>
          <w:rFonts w:ascii="Times New Roman" w:eastAsia="Times New Roman" w:hAnsi="Times New Roman" w:cs="Times New Roman"/>
          <w:sz w:val="30"/>
          <w:szCs w:val="30"/>
          <w:lang w:eastAsia="ru-RU"/>
        </w:rPr>
      </w:pPr>
      <w:r w:rsidRPr="007E6DAD">
        <w:rPr>
          <w:rFonts w:ascii="Times New Roman" w:eastAsia="Times New Roman" w:hAnsi="Times New Roman" w:cs="Times New Roman"/>
          <w:sz w:val="30"/>
          <w:szCs w:val="30"/>
          <w:lang w:eastAsia="ru-RU"/>
        </w:rPr>
        <w:t>Класс «МАФ»</w:t>
      </w:r>
    </w:p>
    <w:tbl>
      <w:tblPr>
        <w:tblStyle w:val="a4"/>
        <w:tblW w:w="0" w:type="auto"/>
        <w:tblLook w:val="04A0"/>
      </w:tblPr>
      <w:tblGrid>
        <w:gridCol w:w="1007"/>
        <w:gridCol w:w="279"/>
        <w:gridCol w:w="1799"/>
        <w:gridCol w:w="99"/>
        <w:gridCol w:w="1778"/>
        <w:gridCol w:w="675"/>
        <w:gridCol w:w="283"/>
        <w:gridCol w:w="542"/>
        <w:gridCol w:w="1554"/>
        <w:gridCol w:w="1554"/>
      </w:tblGrid>
      <w:tr w:rsidR="00520B28" w:rsidTr="00520B28">
        <w:trPr>
          <w:trHeight w:val="525"/>
        </w:trPr>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4.1 Накопитель ТКО</w:t>
            </w:r>
          </w:p>
        </w:tc>
      </w:tr>
      <w:tr w:rsidR="00520B28" w:rsidTr="00520B28">
        <w:tc>
          <w:tcPr>
            <w:tcW w:w="1007"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Тип</w:t>
            </w:r>
          </w:p>
        </w:tc>
        <w:tc>
          <w:tcPr>
            <w:tcW w:w="207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2552"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Вместимость, куб.м.</w:t>
            </w:r>
          </w:p>
        </w:tc>
        <w:tc>
          <w:tcPr>
            <w:tcW w:w="2379"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 покрытия</w:t>
            </w: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007"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07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552"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379"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rPr>
          <w:trHeight w:val="485"/>
        </w:trPr>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4.2 Оснащение детских площадок</w:t>
            </w:r>
          </w:p>
        </w:tc>
      </w:tr>
      <w:tr w:rsidR="00520B28" w:rsidTr="00520B28">
        <w:tc>
          <w:tcPr>
            <w:tcW w:w="128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Тип</w:t>
            </w:r>
          </w:p>
        </w:tc>
        <w:tc>
          <w:tcPr>
            <w:tcW w:w="189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 опор</w:t>
            </w:r>
          </w:p>
        </w:tc>
        <w:tc>
          <w:tcPr>
            <w:tcW w:w="1778"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 сиденья</w:t>
            </w:r>
          </w:p>
        </w:tc>
        <w:tc>
          <w:tcPr>
            <w:tcW w:w="150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Тип подвеса</w:t>
            </w: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 покрытия</w:t>
            </w: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28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89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778"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50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4.3 Скамья</w:t>
            </w:r>
          </w:p>
        </w:tc>
      </w:tr>
      <w:tr w:rsidR="00520B28" w:rsidTr="00520B28">
        <w:tc>
          <w:tcPr>
            <w:tcW w:w="128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Ширина</w:t>
            </w:r>
          </w:p>
        </w:tc>
        <w:tc>
          <w:tcPr>
            <w:tcW w:w="189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Наличие спинки</w:t>
            </w:r>
          </w:p>
        </w:tc>
        <w:tc>
          <w:tcPr>
            <w:tcW w:w="209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 покрытия</w:t>
            </w: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28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89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09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AB4E2F">
              <w:rPr>
                <w:rFonts w:ascii="Times New Roman" w:eastAsia="Times New Roman" w:hAnsi="Times New Roman" w:cs="Times New Roman"/>
                <w:b/>
                <w:sz w:val="26"/>
                <w:szCs w:val="26"/>
                <w:lang w:eastAsia="ru-RU"/>
              </w:rPr>
              <w:t>4.4 Стол</w:t>
            </w:r>
          </w:p>
        </w:tc>
      </w:tr>
      <w:tr w:rsidR="00520B28" w:rsidTr="00520B28">
        <w:tc>
          <w:tcPr>
            <w:tcW w:w="128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Размер</w:t>
            </w:r>
          </w:p>
        </w:tc>
        <w:tc>
          <w:tcPr>
            <w:tcW w:w="189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Форма</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Назначение</w:t>
            </w:r>
          </w:p>
        </w:tc>
        <w:tc>
          <w:tcPr>
            <w:tcW w:w="209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128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898"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096" w:type="dxa"/>
            <w:gridSpan w:val="2"/>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554" w:type="dxa"/>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Pr="00AB4E2F">
              <w:rPr>
                <w:rFonts w:ascii="Times New Roman" w:eastAsia="Times New Roman" w:hAnsi="Times New Roman" w:cs="Times New Roman"/>
                <w:b/>
                <w:sz w:val="26"/>
                <w:szCs w:val="26"/>
                <w:lang w:eastAsia="ru-RU"/>
              </w:rPr>
              <w:t>.5 Спортивный инвентарь</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Тип</w:t>
            </w:r>
          </w:p>
        </w:tc>
        <w:tc>
          <w:tcPr>
            <w:tcW w:w="6386" w:type="dxa"/>
            <w:gridSpan w:val="6"/>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6386" w:type="dxa"/>
            <w:gridSpan w:val="6"/>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Pr="00AB4E2F">
              <w:rPr>
                <w:rFonts w:ascii="Times New Roman" w:eastAsia="Times New Roman" w:hAnsi="Times New Roman" w:cs="Times New Roman"/>
                <w:b/>
                <w:sz w:val="26"/>
                <w:szCs w:val="26"/>
                <w:lang w:eastAsia="ru-RU"/>
              </w:rPr>
              <w:t>.6 Беседка</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4</w:t>
            </w:r>
            <w:r w:rsidRPr="00AB4E2F">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7Терраса</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4</w:t>
            </w:r>
            <w:r w:rsidRPr="00AB4E2F">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8Навес</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4</w:t>
            </w:r>
            <w:r w:rsidRPr="00AB4E2F">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9 Фонтан</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Материал</w:t>
            </w: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6D380A"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6D380A">
              <w:rPr>
                <w:rFonts w:ascii="Times New Roman" w:eastAsia="Times New Roman" w:hAnsi="Times New Roman" w:cs="Times New Roman"/>
                <w:b/>
                <w:sz w:val="26"/>
                <w:szCs w:val="26"/>
                <w:lang w:eastAsia="ru-RU"/>
              </w:rPr>
              <w:lastRenderedPageBreak/>
              <w:t>4.10 Аттракцион</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Тип</w:t>
            </w:r>
          </w:p>
        </w:tc>
        <w:tc>
          <w:tcPr>
            <w:tcW w:w="6386" w:type="dxa"/>
            <w:gridSpan w:val="6"/>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6386" w:type="dxa"/>
            <w:gridSpan w:val="6"/>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570" w:type="dxa"/>
            <w:gridSpan w:val="10"/>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6D380A">
              <w:rPr>
                <w:rFonts w:ascii="Times New Roman" w:eastAsia="Times New Roman" w:hAnsi="Times New Roman" w:cs="Times New Roman"/>
                <w:b/>
                <w:sz w:val="26"/>
                <w:szCs w:val="26"/>
                <w:lang w:eastAsia="ru-RU"/>
              </w:rPr>
              <w:t>4.1</w:t>
            </w:r>
            <w:r>
              <w:rPr>
                <w:rFonts w:ascii="Times New Roman" w:eastAsia="Times New Roman" w:hAnsi="Times New Roman" w:cs="Times New Roman"/>
                <w:b/>
                <w:sz w:val="26"/>
                <w:szCs w:val="26"/>
                <w:lang w:eastAsia="ru-RU"/>
              </w:rPr>
              <w:t>1Сцена</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Площадь</w:t>
            </w: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Материал</w:t>
            </w: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AB4E2F">
              <w:rPr>
                <w:rFonts w:ascii="Times New Roman" w:eastAsia="Times New Roman" w:hAnsi="Times New Roman" w:cs="Times New Roman"/>
                <w:sz w:val="26"/>
                <w:szCs w:val="26"/>
                <w:lang w:eastAsia="ru-RU"/>
              </w:rPr>
              <w:t>Состояние</w:t>
            </w:r>
          </w:p>
        </w:tc>
      </w:tr>
      <w:tr w:rsidR="00520B28" w:rsidTr="00520B28">
        <w:tc>
          <w:tcPr>
            <w:tcW w:w="3184" w:type="dxa"/>
            <w:gridSpan w:val="4"/>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36"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3650" w:type="dxa"/>
            <w:gridSpan w:val="3"/>
          </w:tcPr>
          <w:p w:rsidR="00520B28" w:rsidRPr="00AB4E2F"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bl>
    <w:p w:rsidR="00520B28" w:rsidRDefault="00520B28" w:rsidP="00520B28">
      <w:pPr>
        <w:pStyle w:val="ConsPlusNormal"/>
        <w:jc w:val="both"/>
        <w:rPr>
          <w:rFonts w:ascii="Times New Roman" w:hAnsi="Times New Roman" w:cs="Times New Roman"/>
          <w:sz w:val="28"/>
          <w:szCs w:val="24"/>
        </w:rPr>
      </w:pPr>
    </w:p>
    <w:p w:rsidR="00520B28" w:rsidRPr="007E6DAD" w:rsidRDefault="00520B28" w:rsidP="00520B28">
      <w:pPr>
        <w:pStyle w:val="ConsPlusNormal"/>
        <w:numPr>
          <w:ilvl w:val="0"/>
          <w:numId w:val="3"/>
        </w:numPr>
        <w:jc w:val="both"/>
        <w:rPr>
          <w:rFonts w:ascii="Times New Roman" w:hAnsi="Times New Roman" w:cs="Times New Roman"/>
          <w:sz w:val="30"/>
          <w:szCs w:val="30"/>
        </w:rPr>
      </w:pPr>
      <w:r w:rsidRPr="007E6DAD">
        <w:rPr>
          <w:rFonts w:ascii="Times New Roman" w:hAnsi="Times New Roman" w:cs="Times New Roman"/>
          <w:sz w:val="30"/>
          <w:szCs w:val="30"/>
        </w:rPr>
        <w:t>Класс «Иное»</w:t>
      </w:r>
    </w:p>
    <w:p w:rsidR="00520B28" w:rsidRDefault="00520B28" w:rsidP="00520B28">
      <w:pPr>
        <w:pStyle w:val="ConsPlusNormal"/>
        <w:ind w:left="720"/>
        <w:jc w:val="both"/>
        <w:rPr>
          <w:rFonts w:ascii="Times New Roman" w:hAnsi="Times New Roman" w:cs="Times New Roman"/>
          <w:sz w:val="28"/>
          <w:szCs w:val="24"/>
        </w:rPr>
      </w:pPr>
    </w:p>
    <w:tbl>
      <w:tblPr>
        <w:tblStyle w:val="a4"/>
        <w:tblW w:w="9606" w:type="dxa"/>
        <w:tblLook w:val="04A0"/>
      </w:tblPr>
      <w:tblGrid>
        <w:gridCol w:w="1142"/>
        <w:gridCol w:w="264"/>
        <w:gridCol w:w="754"/>
        <w:gridCol w:w="142"/>
        <w:gridCol w:w="801"/>
        <w:gridCol w:w="99"/>
        <w:gridCol w:w="642"/>
        <w:gridCol w:w="557"/>
        <w:gridCol w:w="847"/>
        <w:gridCol w:w="349"/>
        <w:gridCol w:w="370"/>
        <w:gridCol w:w="248"/>
        <w:gridCol w:w="1703"/>
        <w:gridCol w:w="1688"/>
      </w:tblGrid>
      <w:tr w:rsidR="00520B28" w:rsidTr="00520B28">
        <w:tc>
          <w:tcPr>
            <w:tcW w:w="9606" w:type="dxa"/>
            <w:gridSpan w:val="14"/>
          </w:tcPr>
          <w:p w:rsidR="00520B28" w:rsidRPr="008C4573"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8C4573">
              <w:rPr>
                <w:rFonts w:ascii="Times New Roman" w:eastAsia="Times New Roman" w:hAnsi="Times New Roman" w:cs="Times New Roman"/>
                <w:b/>
                <w:sz w:val="26"/>
                <w:szCs w:val="26"/>
                <w:lang w:eastAsia="ru-RU"/>
              </w:rPr>
              <w:t>5.1 Пандус</w:t>
            </w:r>
          </w:p>
        </w:tc>
      </w:tr>
      <w:tr w:rsidR="00520B28" w:rsidTr="00520B28">
        <w:tc>
          <w:tcPr>
            <w:tcW w:w="1142" w:type="dxa"/>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Ширина</w:t>
            </w:r>
          </w:p>
        </w:tc>
        <w:tc>
          <w:tcPr>
            <w:tcW w:w="1961"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Перепад высот</w:t>
            </w:r>
          </w:p>
        </w:tc>
        <w:tc>
          <w:tcPr>
            <w:tcW w:w="2494" w:type="dxa"/>
            <w:gridSpan w:val="5"/>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Покрытие</w:t>
            </w:r>
          </w:p>
        </w:tc>
        <w:tc>
          <w:tcPr>
            <w:tcW w:w="2321" w:type="dxa"/>
            <w:gridSpan w:val="3"/>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 xml:space="preserve">Состояние </w:t>
            </w:r>
          </w:p>
        </w:tc>
        <w:tc>
          <w:tcPr>
            <w:tcW w:w="1688" w:type="dxa"/>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 xml:space="preserve">Является ли откидным </w:t>
            </w:r>
          </w:p>
        </w:tc>
      </w:tr>
      <w:tr w:rsidR="00520B28" w:rsidTr="00520B28">
        <w:tc>
          <w:tcPr>
            <w:tcW w:w="1142" w:type="dxa"/>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961"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494" w:type="dxa"/>
            <w:gridSpan w:val="5"/>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4009"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rPr>
          <w:trHeight w:val="498"/>
        </w:trPr>
        <w:tc>
          <w:tcPr>
            <w:tcW w:w="9606" w:type="dxa"/>
            <w:gridSpan w:val="14"/>
          </w:tcPr>
          <w:p w:rsidR="00520B28" w:rsidRPr="008C4573"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8C4573">
              <w:rPr>
                <w:rFonts w:ascii="Times New Roman" w:eastAsia="Times New Roman" w:hAnsi="Times New Roman" w:cs="Times New Roman"/>
                <w:b/>
                <w:sz w:val="26"/>
                <w:szCs w:val="26"/>
                <w:lang w:eastAsia="ru-RU"/>
              </w:rPr>
              <w:t>5.2 Устройство преграждения пути</w:t>
            </w:r>
          </w:p>
        </w:tc>
      </w:tr>
      <w:tr w:rsidR="00520B28" w:rsidTr="00520B28">
        <w:tc>
          <w:tcPr>
            <w:tcW w:w="2302"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Ширина проезда</w:t>
            </w:r>
          </w:p>
        </w:tc>
        <w:tc>
          <w:tcPr>
            <w:tcW w:w="2099"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Тип устройства</w:t>
            </w:r>
          </w:p>
        </w:tc>
        <w:tc>
          <w:tcPr>
            <w:tcW w:w="1814"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 xml:space="preserve">Материал </w:t>
            </w:r>
          </w:p>
        </w:tc>
        <w:tc>
          <w:tcPr>
            <w:tcW w:w="1703" w:type="dxa"/>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Механизация</w:t>
            </w: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Состояние</w:t>
            </w:r>
          </w:p>
        </w:tc>
      </w:tr>
      <w:tr w:rsidR="00520B28" w:rsidTr="00520B28">
        <w:tc>
          <w:tcPr>
            <w:tcW w:w="2302"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099"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814"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703" w:type="dxa"/>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r>
      <w:tr w:rsidR="00520B28" w:rsidTr="00520B28">
        <w:trPr>
          <w:trHeight w:val="511"/>
        </w:trPr>
        <w:tc>
          <w:tcPr>
            <w:tcW w:w="9606" w:type="dxa"/>
            <w:gridSpan w:val="14"/>
          </w:tcPr>
          <w:p w:rsidR="00520B28" w:rsidRPr="008C4573"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8C4573">
              <w:rPr>
                <w:rFonts w:ascii="Times New Roman" w:eastAsia="Times New Roman" w:hAnsi="Times New Roman" w:cs="Times New Roman"/>
                <w:b/>
                <w:sz w:val="26"/>
                <w:szCs w:val="26"/>
                <w:lang w:eastAsia="ru-RU"/>
              </w:rPr>
              <w:t>5.3 Светильник</w:t>
            </w:r>
          </w:p>
        </w:tc>
      </w:tr>
      <w:tr w:rsidR="00520B28" w:rsidTr="00520B28">
        <w:tc>
          <w:tcPr>
            <w:tcW w:w="1406" w:type="dxa"/>
            <w:gridSpan w:val="2"/>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Тип</w:t>
            </w:r>
          </w:p>
        </w:tc>
        <w:tc>
          <w:tcPr>
            <w:tcW w:w="1796"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Высота опоры</w:t>
            </w:r>
          </w:p>
        </w:tc>
        <w:tc>
          <w:tcPr>
            <w:tcW w:w="2765" w:type="dxa"/>
            <w:gridSpan w:val="5"/>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Тип опоры</w:t>
            </w:r>
          </w:p>
        </w:tc>
        <w:tc>
          <w:tcPr>
            <w:tcW w:w="1951" w:type="dxa"/>
            <w:gridSpan w:val="2"/>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Состояние покрытия</w:t>
            </w: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Состояние</w:t>
            </w:r>
          </w:p>
        </w:tc>
      </w:tr>
      <w:tr w:rsidR="00520B28" w:rsidTr="00520B28">
        <w:tc>
          <w:tcPr>
            <w:tcW w:w="1406" w:type="dxa"/>
            <w:gridSpan w:val="2"/>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796" w:type="dxa"/>
            <w:gridSpan w:val="4"/>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2765" w:type="dxa"/>
            <w:gridSpan w:val="5"/>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951" w:type="dxa"/>
            <w:gridSpan w:val="2"/>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r>
      <w:tr w:rsidR="00520B28" w:rsidTr="00520B28">
        <w:trPr>
          <w:trHeight w:val="521"/>
        </w:trPr>
        <w:tc>
          <w:tcPr>
            <w:tcW w:w="9606" w:type="dxa"/>
            <w:gridSpan w:val="14"/>
          </w:tcPr>
          <w:p w:rsidR="00520B28" w:rsidRPr="008C4573"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8C4573">
              <w:rPr>
                <w:rFonts w:ascii="Times New Roman" w:eastAsia="Times New Roman" w:hAnsi="Times New Roman" w:cs="Times New Roman"/>
                <w:b/>
                <w:sz w:val="26"/>
                <w:szCs w:val="26"/>
                <w:lang w:eastAsia="ru-RU"/>
              </w:rPr>
              <w:t>5.4 Информационный стенд</w:t>
            </w:r>
          </w:p>
        </w:tc>
      </w:tr>
      <w:tr w:rsidR="00520B28" w:rsidTr="00520B28">
        <w:tc>
          <w:tcPr>
            <w:tcW w:w="3202" w:type="dxa"/>
            <w:gridSpan w:val="6"/>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Назначение</w:t>
            </w:r>
          </w:p>
        </w:tc>
        <w:tc>
          <w:tcPr>
            <w:tcW w:w="6404" w:type="dxa"/>
            <w:gridSpan w:val="8"/>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r w:rsidRPr="008C4573">
              <w:rPr>
                <w:rFonts w:ascii="Times New Roman" w:eastAsia="Times New Roman" w:hAnsi="Times New Roman" w:cs="Times New Roman"/>
                <w:sz w:val="26"/>
                <w:szCs w:val="26"/>
                <w:lang w:eastAsia="ru-RU"/>
              </w:rPr>
              <w:t>Состояние</w:t>
            </w:r>
          </w:p>
        </w:tc>
      </w:tr>
      <w:tr w:rsidR="00520B28" w:rsidTr="00520B28">
        <w:tc>
          <w:tcPr>
            <w:tcW w:w="3202" w:type="dxa"/>
            <w:gridSpan w:val="6"/>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c>
          <w:tcPr>
            <w:tcW w:w="6404" w:type="dxa"/>
            <w:gridSpan w:val="8"/>
          </w:tcPr>
          <w:p w:rsidR="00520B28" w:rsidRPr="008C4573" w:rsidRDefault="00520B28" w:rsidP="00520B28">
            <w:pPr>
              <w:spacing w:before="100" w:beforeAutospacing="1" w:after="100" w:afterAutospacing="1"/>
              <w:jc w:val="center"/>
              <w:rPr>
                <w:rFonts w:ascii="Times New Roman" w:eastAsia="Times New Roman" w:hAnsi="Times New Roman" w:cs="Times New Roman"/>
                <w:sz w:val="26"/>
                <w:szCs w:val="26"/>
                <w:lang w:eastAsia="ru-RU"/>
              </w:rPr>
            </w:pPr>
          </w:p>
        </w:tc>
      </w:tr>
      <w:tr w:rsidR="00520B28" w:rsidTr="00520B28">
        <w:tc>
          <w:tcPr>
            <w:tcW w:w="9606" w:type="dxa"/>
            <w:gridSpan w:val="14"/>
          </w:tcPr>
          <w:p w:rsidR="00520B28" w:rsidRPr="008C4573" w:rsidRDefault="00520B28" w:rsidP="00520B28">
            <w:pPr>
              <w:spacing w:before="100" w:beforeAutospacing="1" w:after="100" w:afterAutospacing="1"/>
              <w:jc w:val="center"/>
              <w:rPr>
                <w:rFonts w:ascii="Times New Roman" w:eastAsia="Times New Roman" w:hAnsi="Times New Roman" w:cs="Times New Roman"/>
                <w:b/>
                <w:sz w:val="26"/>
                <w:szCs w:val="26"/>
                <w:lang w:eastAsia="ru-RU"/>
              </w:rPr>
            </w:pPr>
            <w:r w:rsidRPr="008C4573">
              <w:rPr>
                <w:rFonts w:ascii="Times New Roman" w:eastAsia="Times New Roman" w:hAnsi="Times New Roman" w:cs="Times New Roman"/>
                <w:b/>
                <w:sz w:val="26"/>
                <w:szCs w:val="26"/>
                <w:lang w:eastAsia="ru-RU"/>
              </w:rPr>
              <w:t>5.5 Ограждение</w:t>
            </w:r>
          </w:p>
        </w:tc>
      </w:tr>
      <w:tr w:rsidR="00520B28" w:rsidTr="00520B28">
        <w:tc>
          <w:tcPr>
            <w:tcW w:w="2160" w:type="dxa"/>
            <w:gridSpan w:val="3"/>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Протяженность</w:t>
            </w:r>
          </w:p>
        </w:tc>
        <w:tc>
          <w:tcPr>
            <w:tcW w:w="1684" w:type="dxa"/>
            <w:gridSpan w:val="4"/>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tc>
        <w:tc>
          <w:tcPr>
            <w:tcW w:w="1404" w:type="dxa"/>
            <w:gridSpan w:val="2"/>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w:t>
            </w:r>
          </w:p>
        </w:tc>
        <w:tc>
          <w:tcPr>
            <w:tcW w:w="2670" w:type="dxa"/>
            <w:gridSpan w:val="4"/>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Состояние покрытия</w:t>
            </w: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Состояние</w:t>
            </w:r>
          </w:p>
        </w:tc>
      </w:tr>
      <w:tr w:rsidR="00520B28" w:rsidTr="00520B28">
        <w:tc>
          <w:tcPr>
            <w:tcW w:w="2160" w:type="dxa"/>
            <w:gridSpan w:val="3"/>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1684" w:type="dxa"/>
            <w:gridSpan w:val="4"/>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1404" w:type="dxa"/>
            <w:gridSpan w:val="2"/>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2670" w:type="dxa"/>
            <w:gridSpan w:val="4"/>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r>
      <w:tr w:rsidR="00520B28" w:rsidTr="00520B28">
        <w:tc>
          <w:tcPr>
            <w:tcW w:w="9606" w:type="dxa"/>
            <w:gridSpan w:val="14"/>
          </w:tcPr>
          <w:p w:rsidR="00520B28" w:rsidRPr="008A6689" w:rsidRDefault="00520B28" w:rsidP="00520B28">
            <w:pPr>
              <w:spacing w:before="100" w:beforeAutospacing="1" w:after="100" w:afterAutospacing="1"/>
              <w:jc w:val="center"/>
              <w:rPr>
                <w:rFonts w:ascii="Times New Roman" w:eastAsia="Times New Roman" w:hAnsi="Times New Roman" w:cs="Times New Roman"/>
                <w:b/>
                <w:sz w:val="28"/>
                <w:szCs w:val="28"/>
                <w:lang w:eastAsia="ru-RU"/>
              </w:rPr>
            </w:pPr>
            <w:r w:rsidRPr="008A6689">
              <w:rPr>
                <w:rFonts w:ascii="Times New Roman" w:eastAsia="Times New Roman" w:hAnsi="Times New Roman" w:cs="Times New Roman"/>
                <w:b/>
                <w:sz w:val="28"/>
                <w:szCs w:val="28"/>
                <w:lang w:eastAsia="ru-RU"/>
              </w:rPr>
              <w:t>5.6 Водоем</w:t>
            </w:r>
          </w:p>
        </w:tc>
      </w:tr>
      <w:tr w:rsidR="00520B28" w:rsidTr="00520B28">
        <w:tc>
          <w:tcPr>
            <w:tcW w:w="3844"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w:t>
            </w:r>
          </w:p>
        </w:tc>
        <w:tc>
          <w:tcPr>
            <w:tcW w:w="5762"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Состояние</w:t>
            </w:r>
          </w:p>
        </w:tc>
      </w:tr>
      <w:tr w:rsidR="00520B28" w:rsidTr="00520B28">
        <w:tc>
          <w:tcPr>
            <w:tcW w:w="3844"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5762"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r>
      <w:tr w:rsidR="00520B28" w:rsidTr="00520B28">
        <w:tc>
          <w:tcPr>
            <w:tcW w:w="9606" w:type="dxa"/>
            <w:gridSpan w:val="14"/>
          </w:tcPr>
          <w:p w:rsidR="00520B28" w:rsidRPr="008A6689" w:rsidRDefault="00520B28" w:rsidP="00520B28">
            <w:pPr>
              <w:spacing w:before="100" w:beforeAutospacing="1" w:after="100" w:afterAutospacing="1"/>
              <w:jc w:val="center"/>
              <w:rPr>
                <w:rFonts w:ascii="Times New Roman" w:eastAsia="Times New Roman" w:hAnsi="Times New Roman" w:cs="Times New Roman"/>
                <w:b/>
                <w:sz w:val="28"/>
                <w:szCs w:val="28"/>
                <w:lang w:eastAsia="ru-RU"/>
              </w:rPr>
            </w:pPr>
            <w:r w:rsidRPr="008A6689">
              <w:rPr>
                <w:rFonts w:ascii="Times New Roman" w:eastAsia="Times New Roman" w:hAnsi="Times New Roman" w:cs="Times New Roman"/>
                <w:b/>
                <w:sz w:val="28"/>
                <w:szCs w:val="28"/>
                <w:lang w:eastAsia="ru-RU"/>
              </w:rPr>
              <w:t>5.7 Опора ЛЭП</w:t>
            </w:r>
          </w:p>
        </w:tc>
      </w:tr>
      <w:tr w:rsidR="00520B28" w:rsidTr="00520B28">
        <w:tc>
          <w:tcPr>
            <w:tcW w:w="3844"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Высота опоры</w:t>
            </w:r>
          </w:p>
        </w:tc>
        <w:tc>
          <w:tcPr>
            <w:tcW w:w="4074" w:type="dxa"/>
            <w:gridSpan w:val="6"/>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опоры</w:t>
            </w: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Состояние</w:t>
            </w:r>
          </w:p>
        </w:tc>
      </w:tr>
      <w:tr w:rsidR="00520B28" w:rsidTr="00520B28">
        <w:tc>
          <w:tcPr>
            <w:tcW w:w="3844"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4074" w:type="dxa"/>
            <w:gridSpan w:val="6"/>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r>
      <w:tr w:rsidR="00520B28" w:rsidTr="00520B28">
        <w:tc>
          <w:tcPr>
            <w:tcW w:w="9606" w:type="dxa"/>
            <w:gridSpan w:val="14"/>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roofErr w:type="gramStart"/>
            <w:r>
              <w:rPr>
                <w:rFonts w:ascii="Times New Roman" w:eastAsia="Times New Roman" w:hAnsi="Times New Roman" w:cs="Times New Roman"/>
                <w:sz w:val="28"/>
                <w:szCs w:val="28"/>
                <w:lang w:eastAsia="ru-RU"/>
              </w:rPr>
              <w:t xml:space="preserve"> И</w:t>
            </w:r>
            <w:proofErr w:type="gramEnd"/>
            <w:r>
              <w:rPr>
                <w:rFonts w:ascii="Times New Roman" w:eastAsia="Times New Roman" w:hAnsi="Times New Roman" w:cs="Times New Roman"/>
                <w:sz w:val="28"/>
                <w:szCs w:val="28"/>
                <w:lang w:eastAsia="ru-RU"/>
              </w:rPr>
              <w:t>ные элементы (заполняются по усмотрению ответственного лица)</w:t>
            </w:r>
          </w:p>
        </w:tc>
      </w:tr>
      <w:tr w:rsidR="00520B28" w:rsidTr="00520B28">
        <w:tc>
          <w:tcPr>
            <w:tcW w:w="3844" w:type="dxa"/>
            <w:gridSpan w:val="7"/>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4074" w:type="dxa"/>
            <w:gridSpan w:val="6"/>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c>
          <w:tcPr>
            <w:tcW w:w="1688" w:type="dxa"/>
          </w:tcPr>
          <w:p w:rsidR="00520B28" w:rsidRDefault="00520B28" w:rsidP="00520B28">
            <w:pPr>
              <w:spacing w:before="100" w:beforeAutospacing="1" w:after="100" w:afterAutospacing="1"/>
              <w:jc w:val="center"/>
              <w:rPr>
                <w:rFonts w:ascii="Times New Roman" w:eastAsia="Times New Roman" w:hAnsi="Times New Roman" w:cs="Times New Roman"/>
                <w:sz w:val="28"/>
                <w:szCs w:val="28"/>
                <w:lang w:eastAsia="ru-RU"/>
              </w:rPr>
            </w:pPr>
          </w:p>
        </w:tc>
      </w:tr>
    </w:tbl>
    <w:p w:rsidR="00520B28" w:rsidRDefault="00520B28" w:rsidP="00520B28">
      <w:pPr>
        <w:pStyle w:val="ConsPlusNormal"/>
        <w:jc w:val="both"/>
        <w:rPr>
          <w:rFonts w:ascii="Times New Roman" w:hAnsi="Times New Roman" w:cs="Times New Roman"/>
          <w:sz w:val="28"/>
          <w:szCs w:val="24"/>
        </w:rPr>
      </w:pPr>
    </w:p>
    <w:p w:rsidR="00520B28" w:rsidRDefault="00520B28" w:rsidP="00520B28">
      <w:pPr>
        <w:pStyle w:val="ConsPlusNormal"/>
        <w:jc w:val="both"/>
        <w:rPr>
          <w:rFonts w:ascii="Times New Roman" w:hAnsi="Times New Roman" w:cs="Times New Roman"/>
          <w:sz w:val="28"/>
          <w:szCs w:val="28"/>
        </w:rPr>
      </w:pPr>
    </w:p>
    <w:p w:rsidR="00520B28" w:rsidRPr="007E6DAD" w:rsidRDefault="00520B28" w:rsidP="00520B28">
      <w:pPr>
        <w:pStyle w:val="ConsPlusNormal"/>
        <w:jc w:val="both"/>
        <w:rPr>
          <w:rFonts w:ascii="Times New Roman" w:hAnsi="Times New Roman" w:cs="Times New Roman"/>
          <w:sz w:val="30"/>
          <w:szCs w:val="30"/>
        </w:rPr>
      </w:pPr>
      <w:r w:rsidRPr="007E6DAD">
        <w:rPr>
          <w:rFonts w:ascii="Times New Roman" w:hAnsi="Times New Roman" w:cs="Times New Roman"/>
          <w:sz w:val="30"/>
          <w:szCs w:val="30"/>
        </w:rPr>
        <w:t>Заключение о благоустроенности и техническом состоянии общественных территорий (по результатам инвентаризации элементов благоустройства)___________________________________</w:t>
      </w:r>
      <w:r>
        <w:rPr>
          <w:rFonts w:ascii="Times New Roman" w:hAnsi="Times New Roman" w:cs="Times New Roman"/>
          <w:sz w:val="30"/>
          <w:szCs w:val="30"/>
        </w:rPr>
        <w:t>_</w:t>
      </w:r>
      <w:r w:rsidRPr="007E6DAD">
        <w:rPr>
          <w:rFonts w:ascii="Times New Roman" w:hAnsi="Times New Roman" w:cs="Times New Roman"/>
          <w:sz w:val="30"/>
          <w:szCs w:val="30"/>
        </w:rPr>
        <w:t>_________________________________________________________________________</w:t>
      </w:r>
    </w:p>
    <w:p w:rsidR="00520B28" w:rsidRDefault="00520B28" w:rsidP="00520B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0B28" w:rsidRPr="00AF4E92" w:rsidRDefault="00520B28" w:rsidP="00520B28">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20B28" w:rsidRPr="00AF4E92" w:rsidRDefault="00520B28" w:rsidP="00520B28">
      <w:pPr>
        <w:pStyle w:val="ConsPlusNormal"/>
        <w:ind w:firstLine="540"/>
        <w:jc w:val="both"/>
        <w:rPr>
          <w:rFonts w:ascii="Times New Roman" w:hAnsi="Times New Roman" w:cs="Times New Roman"/>
          <w:sz w:val="28"/>
          <w:szCs w:val="28"/>
        </w:rPr>
      </w:pPr>
    </w:p>
    <w:p w:rsidR="00520B28" w:rsidRDefault="00520B28" w:rsidP="00520B28">
      <w:pPr>
        <w:pStyle w:val="ConsPlusNonformat"/>
        <w:jc w:val="both"/>
        <w:rPr>
          <w:rFonts w:ascii="Times New Roman" w:hAnsi="Times New Roman" w:cs="Times New Roman"/>
          <w:sz w:val="28"/>
          <w:szCs w:val="28"/>
        </w:rPr>
      </w:pP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Ф.И.О.,  наименование  должностей  и  подписи членов инвентаризационной</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комиссии:</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________________________ _________ _____________________</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(организация, должность) (подпись) (расшифровка подписи)</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________________________ _________ _____________________</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(организация, должность) (подпись) (расшифровка подписи)</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________________________ _________ _____________________</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(организация, должность) (подпись) (расшифровка подписи)</w:t>
      </w:r>
    </w:p>
    <w:p w:rsidR="003229E2" w:rsidRPr="00DC6761"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________________________ _________ _____________________</w:t>
      </w:r>
    </w:p>
    <w:p w:rsidR="003229E2" w:rsidRPr="00F92C0F" w:rsidRDefault="003229E2" w:rsidP="003229E2">
      <w:pPr>
        <w:pStyle w:val="ConsPlusNonformat"/>
        <w:jc w:val="both"/>
        <w:rPr>
          <w:rFonts w:ascii="Times New Roman" w:hAnsi="Times New Roman" w:cs="Times New Roman"/>
          <w:sz w:val="28"/>
          <w:szCs w:val="28"/>
        </w:rPr>
      </w:pPr>
      <w:r w:rsidRPr="00DC6761">
        <w:rPr>
          <w:rFonts w:ascii="Times New Roman" w:hAnsi="Times New Roman" w:cs="Times New Roman"/>
          <w:sz w:val="28"/>
          <w:szCs w:val="28"/>
        </w:rPr>
        <w:t xml:space="preserve">    (организация, должность) (подпись) (расшифровка подписи)</w:t>
      </w:r>
    </w:p>
    <w:p w:rsidR="006C7E0A" w:rsidRPr="00182B90" w:rsidRDefault="006C7E0A" w:rsidP="00520B28">
      <w:pPr>
        <w:pStyle w:val="ConsPlusNonformat"/>
        <w:jc w:val="both"/>
        <w:rPr>
          <w:rFonts w:ascii="Times New Roman" w:hAnsi="Times New Roman" w:cs="Times New Roman"/>
          <w:sz w:val="28"/>
          <w:szCs w:val="28"/>
        </w:rPr>
      </w:pPr>
    </w:p>
    <w:p w:rsidR="006C7E0A" w:rsidRDefault="006C7E0A">
      <w:pPr>
        <w:pStyle w:val="ConsPlusNonformat"/>
        <w:jc w:val="both"/>
        <w:rPr>
          <w:rFonts w:ascii="Times New Roman" w:hAnsi="Times New Roman" w:cs="Times New Roman"/>
          <w:sz w:val="28"/>
          <w:szCs w:val="28"/>
        </w:rPr>
      </w:pPr>
    </w:p>
    <w:p w:rsidR="006C7E0A" w:rsidRPr="00182B90" w:rsidRDefault="006C7E0A" w:rsidP="003229E2">
      <w:pPr>
        <w:pStyle w:val="ConsPlusNonformat"/>
        <w:jc w:val="center"/>
        <w:rPr>
          <w:rFonts w:ascii="Times New Roman" w:hAnsi="Times New Roman" w:cs="Times New Roman"/>
          <w:sz w:val="28"/>
          <w:szCs w:val="28"/>
        </w:rPr>
      </w:pPr>
      <w:r w:rsidRPr="00182B90">
        <w:rPr>
          <w:rFonts w:ascii="Times New Roman" w:hAnsi="Times New Roman" w:cs="Times New Roman"/>
          <w:sz w:val="28"/>
          <w:szCs w:val="28"/>
        </w:rPr>
        <w:t>III. ПАСПОРТ</w:t>
      </w:r>
    </w:p>
    <w:p w:rsidR="006C7E0A" w:rsidRPr="00182B90" w:rsidRDefault="006C7E0A" w:rsidP="003229E2">
      <w:pPr>
        <w:pStyle w:val="ConsPlusNonformat"/>
        <w:jc w:val="center"/>
        <w:rPr>
          <w:rFonts w:ascii="Times New Roman" w:hAnsi="Times New Roman" w:cs="Times New Roman"/>
          <w:sz w:val="28"/>
          <w:szCs w:val="28"/>
        </w:rPr>
      </w:pPr>
      <w:r w:rsidRPr="00182B90">
        <w:rPr>
          <w:rFonts w:ascii="Times New Roman" w:hAnsi="Times New Roman" w:cs="Times New Roman"/>
          <w:sz w:val="28"/>
          <w:szCs w:val="28"/>
        </w:rPr>
        <w:t>благоустройства объектов недвижимого имущества и земельных</w:t>
      </w:r>
    </w:p>
    <w:p w:rsidR="006C7E0A" w:rsidRPr="00182B90" w:rsidRDefault="006C7E0A" w:rsidP="003229E2">
      <w:pPr>
        <w:pStyle w:val="ConsPlusNonformat"/>
        <w:jc w:val="center"/>
        <w:rPr>
          <w:rFonts w:ascii="Times New Roman" w:hAnsi="Times New Roman" w:cs="Times New Roman"/>
          <w:sz w:val="28"/>
          <w:szCs w:val="28"/>
        </w:rPr>
      </w:pPr>
      <w:r w:rsidRPr="00182B90">
        <w:rPr>
          <w:rFonts w:ascii="Times New Roman" w:hAnsi="Times New Roman" w:cs="Times New Roman"/>
          <w:sz w:val="28"/>
          <w:szCs w:val="28"/>
        </w:rPr>
        <w:t>участков, уровня благоустройства индивидуальных жилых домов</w:t>
      </w:r>
    </w:p>
    <w:p w:rsidR="006C7E0A" w:rsidRPr="00182B90" w:rsidRDefault="006C7E0A" w:rsidP="003229E2">
      <w:pPr>
        <w:pStyle w:val="ConsPlusNonformat"/>
        <w:jc w:val="center"/>
        <w:rPr>
          <w:rFonts w:ascii="Times New Roman" w:hAnsi="Times New Roman" w:cs="Times New Roman"/>
          <w:sz w:val="28"/>
          <w:szCs w:val="28"/>
        </w:rPr>
      </w:pPr>
      <w:r w:rsidRPr="00182B90">
        <w:rPr>
          <w:rFonts w:ascii="Times New Roman" w:hAnsi="Times New Roman" w:cs="Times New Roman"/>
          <w:sz w:val="28"/>
          <w:szCs w:val="28"/>
        </w:rPr>
        <w:t>и земельных участков, предоставленных для их размещения</w:t>
      </w:r>
    </w:p>
    <w:p w:rsidR="006C7E0A" w:rsidRPr="00182B90" w:rsidRDefault="006C7E0A" w:rsidP="003229E2">
      <w:pPr>
        <w:pStyle w:val="ConsPlusNonformat"/>
        <w:jc w:val="center"/>
        <w:rPr>
          <w:rFonts w:ascii="Times New Roman" w:hAnsi="Times New Roman" w:cs="Times New Roman"/>
          <w:sz w:val="28"/>
          <w:szCs w:val="28"/>
        </w:rPr>
      </w:pPr>
      <w:r w:rsidRPr="00182B90">
        <w:rPr>
          <w:rFonts w:ascii="Times New Roman" w:hAnsi="Times New Roman" w:cs="Times New Roman"/>
          <w:sz w:val="28"/>
          <w:szCs w:val="28"/>
        </w:rPr>
        <w:t xml:space="preserve">(далее - территория), по состоянию </w:t>
      </w:r>
      <w:proofErr w:type="gramStart"/>
      <w:r w:rsidRPr="00182B90">
        <w:rPr>
          <w:rFonts w:ascii="Times New Roman" w:hAnsi="Times New Roman" w:cs="Times New Roman"/>
          <w:sz w:val="28"/>
          <w:szCs w:val="28"/>
        </w:rPr>
        <w:t>на</w:t>
      </w:r>
      <w:proofErr w:type="gramEnd"/>
      <w:r w:rsidRPr="00182B90">
        <w:rPr>
          <w:rFonts w:ascii="Times New Roman" w:hAnsi="Times New Roman" w:cs="Times New Roman"/>
          <w:sz w:val="28"/>
          <w:szCs w:val="28"/>
        </w:rPr>
        <w:t xml:space="preserve"> ____________________</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rsidP="004D0C03">
      <w:pPr>
        <w:pStyle w:val="ConsPlusNonformat"/>
        <w:ind w:firstLine="708"/>
        <w:jc w:val="both"/>
        <w:rPr>
          <w:rFonts w:ascii="Times New Roman" w:hAnsi="Times New Roman" w:cs="Times New Roman"/>
          <w:sz w:val="28"/>
          <w:szCs w:val="28"/>
        </w:rPr>
      </w:pPr>
      <w:r w:rsidRPr="00182B90">
        <w:rPr>
          <w:rFonts w:ascii="Times New Roman" w:hAnsi="Times New Roman" w:cs="Times New Roman"/>
          <w:sz w:val="28"/>
          <w:szCs w:val="28"/>
        </w:rPr>
        <w:t>1. Общие сведения о территории благоустройства</w:t>
      </w:r>
    </w:p>
    <w:p w:rsidR="006C7E0A" w:rsidRPr="00182B90" w:rsidRDefault="006C7E0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665"/>
      </w:tblGrid>
      <w:tr w:rsidR="006C7E0A" w:rsidRPr="00182B90">
        <w:tc>
          <w:tcPr>
            <w:tcW w:w="6350" w:type="dxa"/>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Наименование показателя</w:t>
            </w:r>
          </w:p>
        </w:tc>
        <w:tc>
          <w:tcPr>
            <w:tcW w:w="2665" w:type="dxa"/>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Значение показателя</w:t>
            </w:r>
          </w:p>
        </w:tc>
      </w:tr>
      <w:tr w:rsidR="006C7E0A" w:rsidRPr="00182B90">
        <w:tc>
          <w:tcPr>
            <w:tcW w:w="6350" w:type="dxa"/>
          </w:tcPr>
          <w:p w:rsidR="006C7E0A" w:rsidRPr="00182B90" w:rsidRDefault="006C7E0A">
            <w:pPr>
              <w:pStyle w:val="ConsPlusNormal"/>
              <w:rPr>
                <w:rFonts w:ascii="Times New Roman" w:hAnsi="Times New Roman" w:cs="Times New Roman"/>
                <w:sz w:val="28"/>
                <w:szCs w:val="28"/>
              </w:rPr>
            </w:pPr>
            <w:r w:rsidRPr="00182B90">
              <w:rPr>
                <w:rFonts w:ascii="Times New Roman" w:hAnsi="Times New Roman" w:cs="Times New Roman"/>
                <w:sz w:val="28"/>
                <w:szCs w:val="28"/>
              </w:rPr>
              <w:t>1.1. Наименование (вид) территории, объекта</w:t>
            </w:r>
          </w:p>
        </w:tc>
        <w:tc>
          <w:tcPr>
            <w:tcW w:w="2665" w:type="dxa"/>
          </w:tcPr>
          <w:p w:rsidR="006C7E0A" w:rsidRPr="00182B90" w:rsidRDefault="006C7E0A">
            <w:pPr>
              <w:pStyle w:val="ConsPlusNormal"/>
              <w:rPr>
                <w:rFonts w:ascii="Times New Roman" w:hAnsi="Times New Roman" w:cs="Times New Roman"/>
                <w:sz w:val="28"/>
                <w:szCs w:val="28"/>
              </w:rPr>
            </w:pPr>
          </w:p>
        </w:tc>
      </w:tr>
      <w:tr w:rsidR="006C7E0A" w:rsidRPr="00182B90">
        <w:tc>
          <w:tcPr>
            <w:tcW w:w="6350" w:type="dxa"/>
          </w:tcPr>
          <w:p w:rsidR="006C7E0A" w:rsidRPr="00182B90" w:rsidRDefault="006C7E0A">
            <w:pPr>
              <w:pStyle w:val="ConsPlusNormal"/>
              <w:rPr>
                <w:rFonts w:ascii="Times New Roman" w:hAnsi="Times New Roman" w:cs="Times New Roman"/>
                <w:sz w:val="28"/>
                <w:szCs w:val="28"/>
              </w:rPr>
            </w:pPr>
            <w:r w:rsidRPr="00182B90">
              <w:rPr>
                <w:rFonts w:ascii="Times New Roman" w:hAnsi="Times New Roman" w:cs="Times New Roman"/>
                <w:sz w:val="28"/>
                <w:szCs w:val="28"/>
              </w:rPr>
              <w:t>1.2. Адрес местонахождения территории</w:t>
            </w:r>
          </w:p>
        </w:tc>
        <w:tc>
          <w:tcPr>
            <w:tcW w:w="2665" w:type="dxa"/>
          </w:tcPr>
          <w:p w:rsidR="006C7E0A" w:rsidRPr="00182B90" w:rsidRDefault="006C7E0A">
            <w:pPr>
              <w:pStyle w:val="ConsPlusNormal"/>
              <w:rPr>
                <w:rFonts w:ascii="Times New Roman" w:hAnsi="Times New Roman" w:cs="Times New Roman"/>
                <w:sz w:val="28"/>
                <w:szCs w:val="28"/>
              </w:rPr>
            </w:pPr>
          </w:p>
        </w:tc>
      </w:tr>
      <w:tr w:rsidR="006C7E0A" w:rsidRPr="00182B90">
        <w:tc>
          <w:tcPr>
            <w:tcW w:w="6350" w:type="dxa"/>
          </w:tcPr>
          <w:p w:rsidR="006C7E0A" w:rsidRPr="00182B90" w:rsidRDefault="006C7E0A">
            <w:pPr>
              <w:pStyle w:val="ConsPlusNormal"/>
              <w:rPr>
                <w:rFonts w:ascii="Times New Roman" w:hAnsi="Times New Roman" w:cs="Times New Roman"/>
                <w:sz w:val="28"/>
                <w:szCs w:val="28"/>
              </w:rPr>
            </w:pPr>
            <w:r w:rsidRPr="00182B90">
              <w:rPr>
                <w:rFonts w:ascii="Times New Roman" w:hAnsi="Times New Roman" w:cs="Times New Roman"/>
                <w:sz w:val="28"/>
                <w:szCs w:val="28"/>
              </w:rPr>
              <w:t>1.3. Кадастровый номер земельного участка</w:t>
            </w:r>
          </w:p>
        </w:tc>
        <w:tc>
          <w:tcPr>
            <w:tcW w:w="2665" w:type="dxa"/>
          </w:tcPr>
          <w:p w:rsidR="006C7E0A" w:rsidRPr="00182B90" w:rsidRDefault="006C7E0A">
            <w:pPr>
              <w:pStyle w:val="ConsPlusNormal"/>
              <w:rPr>
                <w:rFonts w:ascii="Times New Roman" w:hAnsi="Times New Roman" w:cs="Times New Roman"/>
                <w:sz w:val="28"/>
                <w:szCs w:val="28"/>
              </w:rPr>
            </w:pPr>
          </w:p>
        </w:tc>
      </w:tr>
      <w:tr w:rsidR="006C7E0A" w:rsidRPr="00182B90">
        <w:tc>
          <w:tcPr>
            <w:tcW w:w="6350" w:type="dxa"/>
          </w:tcPr>
          <w:p w:rsidR="006C7E0A" w:rsidRPr="00182B90" w:rsidRDefault="006C7E0A">
            <w:pPr>
              <w:pStyle w:val="ConsPlusNormal"/>
              <w:rPr>
                <w:rFonts w:ascii="Times New Roman" w:hAnsi="Times New Roman" w:cs="Times New Roman"/>
                <w:sz w:val="28"/>
                <w:szCs w:val="28"/>
              </w:rPr>
            </w:pPr>
            <w:r w:rsidRPr="00182B90">
              <w:rPr>
                <w:rFonts w:ascii="Times New Roman" w:hAnsi="Times New Roman" w:cs="Times New Roman"/>
                <w:sz w:val="28"/>
                <w:szCs w:val="28"/>
              </w:rPr>
              <w:t>1.4. Общая площадь территории, кв. метров</w:t>
            </w:r>
          </w:p>
        </w:tc>
        <w:tc>
          <w:tcPr>
            <w:tcW w:w="2665" w:type="dxa"/>
          </w:tcPr>
          <w:p w:rsidR="006C7E0A" w:rsidRPr="00182B90" w:rsidRDefault="006C7E0A">
            <w:pPr>
              <w:pStyle w:val="ConsPlusNormal"/>
              <w:rPr>
                <w:rFonts w:ascii="Times New Roman" w:hAnsi="Times New Roman" w:cs="Times New Roman"/>
                <w:sz w:val="28"/>
                <w:szCs w:val="28"/>
              </w:rPr>
            </w:pPr>
          </w:p>
        </w:tc>
      </w:tr>
    </w:tbl>
    <w:p w:rsidR="006C7E0A" w:rsidRPr="00182B90" w:rsidRDefault="006C7E0A">
      <w:pPr>
        <w:pStyle w:val="ConsPlusNormal"/>
        <w:jc w:val="both"/>
        <w:rPr>
          <w:rFonts w:ascii="Times New Roman" w:hAnsi="Times New Roman" w:cs="Times New Roman"/>
          <w:sz w:val="28"/>
          <w:szCs w:val="28"/>
        </w:rPr>
      </w:pPr>
    </w:p>
    <w:p w:rsidR="006C7E0A" w:rsidRPr="00182B90" w:rsidRDefault="006C7E0A" w:rsidP="004D0C03">
      <w:pPr>
        <w:pStyle w:val="ConsPlusNonformat"/>
        <w:ind w:firstLine="708"/>
        <w:jc w:val="both"/>
        <w:rPr>
          <w:rFonts w:ascii="Times New Roman" w:hAnsi="Times New Roman" w:cs="Times New Roman"/>
          <w:sz w:val="28"/>
          <w:szCs w:val="28"/>
        </w:rPr>
      </w:pPr>
      <w:r w:rsidRPr="00182B90">
        <w:rPr>
          <w:rFonts w:ascii="Times New Roman" w:hAnsi="Times New Roman" w:cs="Times New Roman"/>
          <w:sz w:val="28"/>
          <w:szCs w:val="28"/>
        </w:rPr>
        <w:t>2. Характеристика благоустройства</w:t>
      </w:r>
    </w:p>
    <w:p w:rsidR="006C7E0A" w:rsidRPr="00182B90" w:rsidRDefault="006C7E0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134"/>
        <w:gridCol w:w="1190"/>
        <w:gridCol w:w="1077"/>
        <w:gridCol w:w="1814"/>
        <w:gridCol w:w="898"/>
      </w:tblGrid>
      <w:tr w:rsidR="006C7E0A" w:rsidRPr="00182B90">
        <w:tc>
          <w:tcPr>
            <w:tcW w:w="2835" w:type="dxa"/>
            <w:vMerge w:val="restart"/>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 xml:space="preserve">Наименование показателя </w:t>
            </w:r>
            <w:hyperlink w:anchor="P488" w:history="1">
              <w:r w:rsidRPr="00182B90">
                <w:rPr>
                  <w:rFonts w:ascii="Times New Roman" w:hAnsi="Times New Roman" w:cs="Times New Roman"/>
                  <w:color w:val="0000FF"/>
                  <w:sz w:val="28"/>
                  <w:szCs w:val="28"/>
                </w:rPr>
                <w:t>&lt;*&gt;</w:t>
              </w:r>
            </w:hyperlink>
          </w:p>
        </w:tc>
        <w:tc>
          <w:tcPr>
            <w:tcW w:w="3401" w:type="dxa"/>
            <w:gridSpan w:val="3"/>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Текущее состояние</w:t>
            </w:r>
          </w:p>
        </w:tc>
        <w:tc>
          <w:tcPr>
            <w:tcW w:w="1814" w:type="dxa"/>
            <w:vMerge w:val="restart"/>
          </w:tcPr>
          <w:p w:rsidR="006C7E0A" w:rsidRPr="00182B90" w:rsidRDefault="006C7E0A">
            <w:pPr>
              <w:pStyle w:val="ConsPlusNormal"/>
              <w:jc w:val="center"/>
              <w:rPr>
                <w:rFonts w:ascii="Times New Roman" w:hAnsi="Times New Roman" w:cs="Times New Roman"/>
                <w:sz w:val="28"/>
                <w:szCs w:val="28"/>
              </w:rPr>
            </w:pPr>
            <w:proofErr w:type="gramStart"/>
            <w:r w:rsidRPr="00182B90">
              <w:rPr>
                <w:rFonts w:ascii="Times New Roman" w:hAnsi="Times New Roman" w:cs="Times New Roman"/>
                <w:sz w:val="28"/>
                <w:szCs w:val="28"/>
              </w:rPr>
              <w:t>Планируемые</w:t>
            </w:r>
            <w:proofErr w:type="gramEnd"/>
            <w:r w:rsidRPr="00182B90">
              <w:rPr>
                <w:rFonts w:ascii="Times New Roman" w:hAnsi="Times New Roman" w:cs="Times New Roman"/>
                <w:sz w:val="28"/>
                <w:szCs w:val="28"/>
              </w:rPr>
              <w:t xml:space="preserve"> к размещению, капитальному ремонту (да/нет)</w:t>
            </w:r>
          </w:p>
        </w:tc>
        <w:tc>
          <w:tcPr>
            <w:tcW w:w="898" w:type="dxa"/>
            <w:vMerge w:val="restart"/>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Примечание</w:t>
            </w:r>
          </w:p>
        </w:tc>
      </w:tr>
      <w:tr w:rsidR="006C7E0A" w:rsidRPr="00182B90" w:rsidTr="00110380">
        <w:tc>
          <w:tcPr>
            <w:tcW w:w="2835" w:type="dxa"/>
            <w:vMerge/>
          </w:tcPr>
          <w:p w:rsidR="006C7E0A" w:rsidRPr="00182B90" w:rsidRDefault="006C7E0A">
            <w:pPr>
              <w:rPr>
                <w:rFonts w:ascii="Times New Roman" w:hAnsi="Times New Roman" w:cs="Times New Roman"/>
                <w:sz w:val="28"/>
                <w:szCs w:val="28"/>
              </w:rPr>
            </w:pPr>
          </w:p>
        </w:tc>
        <w:tc>
          <w:tcPr>
            <w:tcW w:w="1134" w:type="dxa"/>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Наличие (да/нет)/количество, (единиц)</w:t>
            </w:r>
          </w:p>
        </w:tc>
        <w:tc>
          <w:tcPr>
            <w:tcW w:w="1190" w:type="dxa"/>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Материал/ перечень элементов</w:t>
            </w:r>
          </w:p>
        </w:tc>
        <w:tc>
          <w:tcPr>
            <w:tcW w:w="1077" w:type="dxa"/>
          </w:tcPr>
          <w:p w:rsidR="006C7E0A" w:rsidRPr="00182B90" w:rsidRDefault="006C7E0A">
            <w:pPr>
              <w:pStyle w:val="ConsPlusNormal"/>
              <w:jc w:val="center"/>
              <w:rPr>
                <w:rFonts w:ascii="Times New Roman" w:hAnsi="Times New Roman" w:cs="Times New Roman"/>
                <w:sz w:val="28"/>
                <w:szCs w:val="28"/>
              </w:rPr>
            </w:pPr>
            <w:r w:rsidRPr="00182B90">
              <w:rPr>
                <w:rFonts w:ascii="Times New Roman" w:hAnsi="Times New Roman" w:cs="Times New Roman"/>
                <w:sz w:val="28"/>
                <w:szCs w:val="28"/>
              </w:rPr>
              <w:t>Требует капитального ремонта либо замены (указать)</w:t>
            </w:r>
          </w:p>
        </w:tc>
        <w:tc>
          <w:tcPr>
            <w:tcW w:w="1814" w:type="dxa"/>
            <w:vMerge/>
          </w:tcPr>
          <w:p w:rsidR="006C7E0A" w:rsidRPr="00182B90" w:rsidRDefault="006C7E0A">
            <w:pPr>
              <w:rPr>
                <w:rFonts w:ascii="Times New Roman" w:hAnsi="Times New Roman" w:cs="Times New Roman"/>
                <w:sz w:val="28"/>
                <w:szCs w:val="28"/>
              </w:rPr>
            </w:pPr>
          </w:p>
        </w:tc>
        <w:tc>
          <w:tcPr>
            <w:tcW w:w="898" w:type="dxa"/>
            <w:vMerge/>
          </w:tcPr>
          <w:p w:rsidR="006C7E0A" w:rsidRPr="00182B90" w:rsidRDefault="006C7E0A">
            <w:pPr>
              <w:rPr>
                <w:rFonts w:ascii="Times New Roman" w:hAnsi="Times New Roman" w:cs="Times New Roman"/>
                <w:sz w:val="28"/>
                <w:szCs w:val="28"/>
              </w:rPr>
            </w:pPr>
          </w:p>
        </w:tc>
      </w:tr>
      <w:tr w:rsidR="006C7E0A" w:rsidRPr="00182B90" w:rsidTr="00110380">
        <w:tc>
          <w:tcPr>
            <w:tcW w:w="2835" w:type="dxa"/>
          </w:tcPr>
          <w:p w:rsidR="006C7E0A" w:rsidRPr="00182B90" w:rsidRDefault="006C7E0A">
            <w:pPr>
              <w:pStyle w:val="ConsPlusNormal"/>
              <w:rPr>
                <w:rFonts w:ascii="Times New Roman" w:hAnsi="Times New Roman" w:cs="Times New Roman"/>
                <w:sz w:val="28"/>
                <w:szCs w:val="28"/>
              </w:rPr>
            </w:pPr>
            <w:r w:rsidRPr="00182B90">
              <w:rPr>
                <w:rFonts w:ascii="Times New Roman" w:hAnsi="Times New Roman" w:cs="Times New Roman"/>
                <w:sz w:val="28"/>
                <w:szCs w:val="28"/>
              </w:rPr>
              <w:lastRenderedPageBreak/>
              <w:t>2.1.</w:t>
            </w:r>
          </w:p>
        </w:tc>
        <w:tc>
          <w:tcPr>
            <w:tcW w:w="1134" w:type="dxa"/>
          </w:tcPr>
          <w:p w:rsidR="006C7E0A" w:rsidRPr="00182B90" w:rsidRDefault="006C7E0A">
            <w:pPr>
              <w:pStyle w:val="ConsPlusNormal"/>
              <w:rPr>
                <w:rFonts w:ascii="Times New Roman" w:hAnsi="Times New Roman" w:cs="Times New Roman"/>
                <w:sz w:val="28"/>
                <w:szCs w:val="28"/>
              </w:rPr>
            </w:pPr>
          </w:p>
        </w:tc>
        <w:tc>
          <w:tcPr>
            <w:tcW w:w="1190" w:type="dxa"/>
          </w:tcPr>
          <w:p w:rsidR="006C7E0A" w:rsidRPr="00182B90" w:rsidRDefault="006C7E0A">
            <w:pPr>
              <w:pStyle w:val="ConsPlusNormal"/>
              <w:rPr>
                <w:rFonts w:ascii="Times New Roman" w:hAnsi="Times New Roman" w:cs="Times New Roman"/>
                <w:sz w:val="28"/>
                <w:szCs w:val="28"/>
              </w:rPr>
            </w:pPr>
          </w:p>
        </w:tc>
        <w:tc>
          <w:tcPr>
            <w:tcW w:w="1077" w:type="dxa"/>
          </w:tcPr>
          <w:p w:rsidR="006C7E0A" w:rsidRPr="00182B90" w:rsidRDefault="006C7E0A">
            <w:pPr>
              <w:pStyle w:val="ConsPlusNormal"/>
              <w:rPr>
                <w:rFonts w:ascii="Times New Roman" w:hAnsi="Times New Roman" w:cs="Times New Roman"/>
                <w:sz w:val="28"/>
                <w:szCs w:val="28"/>
              </w:rPr>
            </w:pPr>
          </w:p>
        </w:tc>
        <w:tc>
          <w:tcPr>
            <w:tcW w:w="1814" w:type="dxa"/>
          </w:tcPr>
          <w:p w:rsidR="006C7E0A" w:rsidRPr="00182B90" w:rsidRDefault="006C7E0A">
            <w:pPr>
              <w:pStyle w:val="ConsPlusNormal"/>
              <w:rPr>
                <w:rFonts w:ascii="Times New Roman" w:hAnsi="Times New Roman" w:cs="Times New Roman"/>
                <w:sz w:val="28"/>
                <w:szCs w:val="28"/>
              </w:rPr>
            </w:pPr>
          </w:p>
        </w:tc>
        <w:tc>
          <w:tcPr>
            <w:tcW w:w="898" w:type="dxa"/>
          </w:tcPr>
          <w:p w:rsidR="006C7E0A" w:rsidRPr="00182B90" w:rsidRDefault="006C7E0A">
            <w:pPr>
              <w:pStyle w:val="ConsPlusNormal"/>
              <w:rPr>
                <w:rFonts w:ascii="Times New Roman" w:hAnsi="Times New Roman" w:cs="Times New Roman"/>
                <w:sz w:val="28"/>
                <w:szCs w:val="28"/>
              </w:rPr>
            </w:pPr>
          </w:p>
        </w:tc>
      </w:tr>
      <w:tr w:rsidR="006C7E0A" w:rsidRPr="00182B90" w:rsidTr="00110380">
        <w:tc>
          <w:tcPr>
            <w:tcW w:w="2835" w:type="dxa"/>
          </w:tcPr>
          <w:p w:rsidR="006C7E0A" w:rsidRPr="00182B90" w:rsidRDefault="006C7E0A">
            <w:pPr>
              <w:pStyle w:val="ConsPlusNormal"/>
              <w:rPr>
                <w:rFonts w:ascii="Times New Roman" w:hAnsi="Times New Roman" w:cs="Times New Roman"/>
                <w:sz w:val="28"/>
                <w:szCs w:val="28"/>
              </w:rPr>
            </w:pPr>
            <w:r w:rsidRPr="00182B90">
              <w:rPr>
                <w:rFonts w:ascii="Times New Roman" w:hAnsi="Times New Roman" w:cs="Times New Roman"/>
                <w:sz w:val="28"/>
                <w:szCs w:val="28"/>
              </w:rPr>
              <w:t>2.2.</w:t>
            </w:r>
          </w:p>
        </w:tc>
        <w:tc>
          <w:tcPr>
            <w:tcW w:w="1134" w:type="dxa"/>
          </w:tcPr>
          <w:p w:rsidR="006C7E0A" w:rsidRPr="00182B90" w:rsidRDefault="006C7E0A">
            <w:pPr>
              <w:pStyle w:val="ConsPlusNormal"/>
              <w:rPr>
                <w:rFonts w:ascii="Times New Roman" w:hAnsi="Times New Roman" w:cs="Times New Roman"/>
                <w:sz w:val="28"/>
                <w:szCs w:val="28"/>
              </w:rPr>
            </w:pPr>
          </w:p>
        </w:tc>
        <w:tc>
          <w:tcPr>
            <w:tcW w:w="1190" w:type="dxa"/>
          </w:tcPr>
          <w:p w:rsidR="006C7E0A" w:rsidRPr="00182B90" w:rsidRDefault="006C7E0A">
            <w:pPr>
              <w:pStyle w:val="ConsPlusNormal"/>
              <w:rPr>
                <w:rFonts w:ascii="Times New Roman" w:hAnsi="Times New Roman" w:cs="Times New Roman"/>
                <w:sz w:val="28"/>
                <w:szCs w:val="28"/>
              </w:rPr>
            </w:pPr>
          </w:p>
        </w:tc>
        <w:tc>
          <w:tcPr>
            <w:tcW w:w="1077" w:type="dxa"/>
          </w:tcPr>
          <w:p w:rsidR="006C7E0A" w:rsidRPr="00182B90" w:rsidRDefault="006C7E0A">
            <w:pPr>
              <w:pStyle w:val="ConsPlusNormal"/>
              <w:rPr>
                <w:rFonts w:ascii="Times New Roman" w:hAnsi="Times New Roman" w:cs="Times New Roman"/>
                <w:sz w:val="28"/>
                <w:szCs w:val="28"/>
              </w:rPr>
            </w:pPr>
          </w:p>
        </w:tc>
        <w:tc>
          <w:tcPr>
            <w:tcW w:w="1814" w:type="dxa"/>
          </w:tcPr>
          <w:p w:rsidR="006C7E0A" w:rsidRPr="00182B90" w:rsidRDefault="006C7E0A">
            <w:pPr>
              <w:pStyle w:val="ConsPlusNormal"/>
              <w:rPr>
                <w:rFonts w:ascii="Times New Roman" w:hAnsi="Times New Roman" w:cs="Times New Roman"/>
                <w:sz w:val="28"/>
                <w:szCs w:val="28"/>
              </w:rPr>
            </w:pPr>
          </w:p>
        </w:tc>
        <w:tc>
          <w:tcPr>
            <w:tcW w:w="898" w:type="dxa"/>
          </w:tcPr>
          <w:p w:rsidR="006C7E0A" w:rsidRPr="00182B90" w:rsidRDefault="006C7E0A">
            <w:pPr>
              <w:pStyle w:val="ConsPlusNormal"/>
              <w:rPr>
                <w:rFonts w:ascii="Times New Roman" w:hAnsi="Times New Roman" w:cs="Times New Roman"/>
                <w:sz w:val="28"/>
                <w:szCs w:val="28"/>
              </w:rPr>
            </w:pPr>
          </w:p>
        </w:tc>
      </w:tr>
    </w:tbl>
    <w:p w:rsidR="006C7E0A" w:rsidRPr="00182B90" w:rsidRDefault="006C7E0A">
      <w:pPr>
        <w:pStyle w:val="ConsPlusNormal"/>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w:t>
      </w:r>
    </w:p>
    <w:p w:rsidR="006C7E0A" w:rsidRPr="00182B90" w:rsidRDefault="006C7E0A">
      <w:pPr>
        <w:pStyle w:val="ConsPlusNonformat"/>
        <w:jc w:val="both"/>
        <w:rPr>
          <w:rFonts w:ascii="Times New Roman" w:hAnsi="Times New Roman" w:cs="Times New Roman"/>
          <w:sz w:val="28"/>
          <w:szCs w:val="28"/>
        </w:rPr>
      </w:pPr>
      <w:bookmarkStart w:id="0" w:name="P488"/>
      <w:bookmarkEnd w:id="0"/>
      <w:r w:rsidRPr="00182B90">
        <w:rPr>
          <w:rFonts w:ascii="Times New Roman" w:hAnsi="Times New Roman" w:cs="Times New Roman"/>
          <w:sz w:val="28"/>
          <w:szCs w:val="28"/>
        </w:rPr>
        <w:t>&lt;*&gt;  Указывается  наименование  показателей в  соответствии с Правилами</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благоустройства территорий муниципальных образований </w:t>
      </w:r>
      <w:r w:rsidR="00182B90">
        <w:rPr>
          <w:rFonts w:ascii="Times New Roman" w:hAnsi="Times New Roman" w:cs="Times New Roman"/>
          <w:sz w:val="28"/>
          <w:szCs w:val="28"/>
        </w:rPr>
        <w:t>Республики Башкортостан</w:t>
      </w:r>
      <w:r w:rsidRPr="00182B90">
        <w:rPr>
          <w:rFonts w:ascii="Times New Roman" w:hAnsi="Times New Roman" w:cs="Times New Roman"/>
          <w:sz w:val="28"/>
          <w:szCs w:val="28"/>
        </w:rPr>
        <w:t>.</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Приложение: схема земельного участка территории с указанием ее </w:t>
      </w:r>
      <w:proofErr w:type="spellStart"/>
      <w:r w:rsidRPr="00182B90">
        <w:rPr>
          <w:rFonts w:ascii="Times New Roman" w:hAnsi="Times New Roman" w:cs="Times New Roman"/>
          <w:sz w:val="28"/>
          <w:szCs w:val="28"/>
        </w:rPr>
        <w:t>размерови</w:t>
      </w:r>
      <w:proofErr w:type="spellEnd"/>
      <w:r w:rsidRPr="00182B90">
        <w:rPr>
          <w:rFonts w:ascii="Times New Roman" w:hAnsi="Times New Roman" w:cs="Times New Roman"/>
          <w:sz w:val="28"/>
          <w:szCs w:val="28"/>
        </w:rPr>
        <w:t xml:space="preserve"> границ, текущим размещением объектов благоустройства на </w:t>
      </w:r>
      <w:proofErr w:type="spellStart"/>
      <w:r w:rsidR="004D0C03">
        <w:rPr>
          <w:rFonts w:ascii="Times New Roman" w:hAnsi="Times New Roman" w:cs="Times New Roman"/>
          <w:sz w:val="28"/>
          <w:szCs w:val="28"/>
        </w:rPr>
        <w:t>__</w:t>
      </w:r>
      <w:r w:rsidRPr="00182B90">
        <w:rPr>
          <w:rFonts w:ascii="Times New Roman" w:hAnsi="Times New Roman" w:cs="Times New Roman"/>
          <w:sz w:val="28"/>
          <w:szCs w:val="28"/>
        </w:rPr>
        <w:t>л</w:t>
      </w:r>
      <w:proofErr w:type="spellEnd"/>
      <w:r w:rsidRPr="00182B90">
        <w:rPr>
          <w:rFonts w:ascii="Times New Roman" w:hAnsi="Times New Roman" w:cs="Times New Roman"/>
          <w:sz w:val="28"/>
          <w:szCs w:val="28"/>
        </w:rPr>
        <w:t>. в</w:t>
      </w:r>
      <w:r w:rsidR="004D0C03">
        <w:rPr>
          <w:rFonts w:ascii="Times New Roman" w:hAnsi="Times New Roman" w:cs="Times New Roman"/>
          <w:sz w:val="28"/>
          <w:szCs w:val="28"/>
        </w:rPr>
        <w:t xml:space="preserve"> __</w:t>
      </w:r>
      <w:r w:rsidRPr="00182B90">
        <w:rPr>
          <w:rFonts w:ascii="Times New Roman" w:hAnsi="Times New Roman" w:cs="Times New Roman"/>
          <w:sz w:val="28"/>
          <w:szCs w:val="28"/>
        </w:rPr>
        <w:t xml:space="preserve"> экз.</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По результатам проведения инвентаризации выявлено (</w:t>
      </w:r>
      <w:proofErr w:type="gramStart"/>
      <w:r w:rsidRPr="00182B90">
        <w:rPr>
          <w:rFonts w:ascii="Times New Roman" w:hAnsi="Times New Roman" w:cs="Times New Roman"/>
          <w:sz w:val="28"/>
          <w:szCs w:val="28"/>
        </w:rPr>
        <w:t>нужное</w:t>
      </w:r>
      <w:proofErr w:type="gramEnd"/>
      <w:r w:rsidRPr="00182B90">
        <w:rPr>
          <w:rFonts w:ascii="Times New Roman" w:hAnsi="Times New Roman" w:cs="Times New Roman"/>
          <w:sz w:val="28"/>
          <w:szCs w:val="28"/>
        </w:rPr>
        <w:t xml:space="preserve"> подчеркнуть):</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территория не требует благоустройства;</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территория требует благоустройства.</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Дата проведения инвентаризации "____" ___________ 20____ г.</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Ф.И.О.,  наименование  должностей  и  подписи членов </w:t>
      </w:r>
      <w:proofErr w:type="spellStart"/>
      <w:r w:rsidRPr="00182B90">
        <w:rPr>
          <w:rFonts w:ascii="Times New Roman" w:hAnsi="Times New Roman" w:cs="Times New Roman"/>
          <w:sz w:val="28"/>
          <w:szCs w:val="28"/>
        </w:rPr>
        <w:t>инвентаризационнойкомиссии</w:t>
      </w:r>
      <w:proofErr w:type="spellEnd"/>
      <w:r w:rsidRPr="00182B90">
        <w:rPr>
          <w:rFonts w:ascii="Times New Roman" w:hAnsi="Times New Roman" w:cs="Times New Roman"/>
          <w:sz w:val="28"/>
          <w:szCs w:val="28"/>
        </w:rPr>
        <w:t>:</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________________________ _________ _____________________</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(организация, должность) (подпись) (расшифровка подписи)</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________________________ _________ _____________________</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(организация, должность) (подпись) (расшифровка подписи)</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________________________ _________ _____________________</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(организация, должность) (подпись) (расшифровка подписи)</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________________________ _________ _____________________</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(организация, должность) (подпись) (расшифровка подписи)</w:t>
      </w:r>
    </w:p>
    <w:p w:rsidR="006C7E0A" w:rsidRPr="00182B90" w:rsidRDefault="006C7E0A">
      <w:pPr>
        <w:pStyle w:val="ConsPlusNormal"/>
        <w:jc w:val="both"/>
        <w:rPr>
          <w:rFonts w:ascii="Times New Roman" w:hAnsi="Times New Roman" w:cs="Times New Roman"/>
          <w:sz w:val="28"/>
          <w:szCs w:val="28"/>
        </w:rPr>
      </w:pPr>
    </w:p>
    <w:p w:rsidR="006C7E0A" w:rsidRDefault="006C7E0A">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A77FA4" w:rsidRDefault="00A77FA4">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3229E2" w:rsidRDefault="003229E2">
      <w:pPr>
        <w:pStyle w:val="ConsPlusNormal"/>
        <w:jc w:val="both"/>
        <w:rPr>
          <w:rFonts w:ascii="Times New Roman" w:hAnsi="Times New Roman" w:cs="Times New Roman"/>
          <w:sz w:val="28"/>
          <w:szCs w:val="28"/>
        </w:rPr>
      </w:pPr>
    </w:p>
    <w:p w:rsidR="006C7E0A" w:rsidRPr="00182B90" w:rsidRDefault="006C7E0A">
      <w:pPr>
        <w:pStyle w:val="ConsPlusNormal"/>
        <w:jc w:val="right"/>
        <w:outlineLvl w:val="1"/>
        <w:rPr>
          <w:rFonts w:ascii="Times New Roman" w:hAnsi="Times New Roman" w:cs="Times New Roman"/>
          <w:sz w:val="28"/>
          <w:szCs w:val="28"/>
        </w:rPr>
      </w:pPr>
      <w:r w:rsidRPr="00182B90">
        <w:rPr>
          <w:rFonts w:ascii="Times New Roman" w:hAnsi="Times New Roman" w:cs="Times New Roman"/>
          <w:sz w:val="28"/>
          <w:szCs w:val="28"/>
        </w:rPr>
        <w:t xml:space="preserve">Приложение </w:t>
      </w:r>
      <w:r w:rsidR="00520B28">
        <w:rPr>
          <w:rFonts w:ascii="Times New Roman" w:hAnsi="Times New Roman" w:cs="Times New Roman"/>
          <w:sz w:val="28"/>
          <w:szCs w:val="28"/>
        </w:rPr>
        <w:t>№</w:t>
      </w:r>
      <w:r w:rsidRPr="00182B90">
        <w:rPr>
          <w:rFonts w:ascii="Times New Roman" w:hAnsi="Times New Roman" w:cs="Times New Roman"/>
          <w:sz w:val="28"/>
          <w:szCs w:val="28"/>
        </w:rPr>
        <w:t xml:space="preserve"> 2</w:t>
      </w:r>
    </w:p>
    <w:p w:rsidR="006C7E0A" w:rsidRPr="00182B90" w:rsidRDefault="006C7E0A">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к Порядку проведения инвентаризации</w:t>
      </w:r>
    </w:p>
    <w:p w:rsidR="006C7E0A" w:rsidRPr="00182B90" w:rsidRDefault="006C7E0A">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дворовых и общественных территорий,</w:t>
      </w:r>
    </w:p>
    <w:p w:rsidR="006C7E0A" w:rsidRPr="00182B90" w:rsidRDefault="006C7E0A">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объектов недвижимого имущества и земельных</w:t>
      </w:r>
    </w:p>
    <w:p w:rsidR="006C7E0A" w:rsidRPr="00182B90" w:rsidRDefault="006C7E0A">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участков, уровня благоустройства индивидуальных</w:t>
      </w:r>
    </w:p>
    <w:p w:rsidR="006C7E0A" w:rsidRPr="00182B90" w:rsidRDefault="006C7E0A">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жилых домов и земельных участков,</w:t>
      </w:r>
    </w:p>
    <w:p w:rsidR="006C7E0A" w:rsidRPr="00182B90" w:rsidRDefault="006C7E0A">
      <w:pPr>
        <w:pStyle w:val="ConsPlusNormal"/>
        <w:jc w:val="right"/>
        <w:rPr>
          <w:rFonts w:ascii="Times New Roman" w:hAnsi="Times New Roman" w:cs="Times New Roman"/>
          <w:sz w:val="28"/>
          <w:szCs w:val="28"/>
        </w:rPr>
      </w:pPr>
      <w:proofErr w:type="gramStart"/>
      <w:r w:rsidRPr="00182B90">
        <w:rPr>
          <w:rFonts w:ascii="Times New Roman" w:hAnsi="Times New Roman" w:cs="Times New Roman"/>
          <w:sz w:val="28"/>
          <w:szCs w:val="28"/>
        </w:rPr>
        <w:t>предоставленных</w:t>
      </w:r>
      <w:proofErr w:type="gramEnd"/>
      <w:r w:rsidRPr="00182B90">
        <w:rPr>
          <w:rFonts w:ascii="Times New Roman" w:hAnsi="Times New Roman" w:cs="Times New Roman"/>
          <w:sz w:val="28"/>
          <w:szCs w:val="28"/>
        </w:rPr>
        <w:t xml:space="preserve"> для их размещения</w:t>
      </w:r>
    </w:p>
    <w:p w:rsidR="003229E2" w:rsidRDefault="003229E2" w:rsidP="003229E2">
      <w:pPr>
        <w:pStyle w:val="ConsPlusNormal"/>
        <w:jc w:val="right"/>
        <w:rPr>
          <w:rFonts w:ascii="Times New Roman" w:hAnsi="Times New Roman" w:cs="Times New Roman"/>
          <w:sz w:val="28"/>
          <w:szCs w:val="28"/>
        </w:rPr>
      </w:pPr>
    </w:p>
    <w:p w:rsidR="006C7E0A" w:rsidRPr="00182B90" w:rsidRDefault="003229E2" w:rsidP="003229E2">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3229E2" w:rsidRDefault="003229E2" w:rsidP="003229E2">
      <w:pPr>
        <w:pStyle w:val="ConsPlusNonformat"/>
        <w:jc w:val="right"/>
        <w:rPr>
          <w:rFonts w:ascii="Times New Roman" w:hAnsi="Times New Roman" w:cs="Times New Roman"/>
          <w:sz w:val="28"/>
          <w:szCs w:val="28"/>
        </w:rPr>
      </w:pPr>
    </w:p>
    <w:p w:rsidR="006C7E0A" w:rsidRPr="00182B90" w:rsidRDefault="006C7E0A" w:rsidP="003229E2">
      <w:pPr>
        <w:pStyle w:val="ConsPlusNonformat"/>
        <w:jc w:val="right"/>
        <w:rPr>
          <w:rFonts w:ascii="Times New Roman" w:hAnsi="Times New Roman" w:cs="Times New Roman"/>
          <w:sz w:val="28"/>
          <w:szCs w:val="28"/>
        </w:rPr>
      </w:pPr>
      <w:r w:rsidRPr="00182B90">
        <w:rPr>
          <w:rFonts w:ascii="Times New Roman" w:hAnsi="Times New Roman" w:cs="Times New Roman"/>
          <w:sz w:val="28"/>
          <w:szCs w:val="28"/>
        </w:rPr>
        <w:t xml:space="preserve"> "Утверждаю"</w:t>
      </w:r>
    </w:p>
    <w:p w:rsidR="003229E2" w:rsidRDefault="006C7E0A" w:rsidP="003229E2">
      <w:pPr>
        <w:pStyle w:val="ConsPlusNonformat"/>
        <w:jc w:val="right"/>
        <w:rPr>
          <w:rFonts w:ascii="Times New Roman" w:hAnsi="Times New Roman" w:cs="Times New Roman"/>
          <w:sz w:val="28"/>
          <w:szCs w:val="28"/>
        </w:rPr>
      </w:pPr>
      <w:r w:rsidRPr="00182B90">
        <w:rPr>
          <w:rFonts w:ascii="Times New Roman" w:hAnsi="Times New Roman" w:cs="Times New Roman"/>
          <w:sz w:val="28"/>
          <w:szCs w:val="28"/>
        </w:rPr>
        <w:t xml:space="preserve">                                           Глава </w:t>
      </w:r>
    </w:p>
    <w:p w:rsidR="006C7E0A" w:rsidRPr="00182B90" w:rsidRDefault="006C7E0A" w:rsidP="003229E2">
      <w:pPr>
        <w:pStyle w:val="ConsPlusNonformat"/>
        <w:jc w:val="right"/>
        <w:rPr>
          <w:rFonts w:ascii="Times New Roman" w:hAnsi="Times New Roman" w:cs="Times New Roman"/>
          <w:sz w:val="28"/>
          <w:szCs w:val="28"/>
        </w:rPr>
      </w:pPr>
      <w:r w:rsidRPr="00182B90">
        <w:rPr>
          <w:rFonts w:ascii="Times New Roman" w:hAnsi="Times New Roman" w:cs="Times New Roman"/>
          <w:sz w:val="28"/>
          <w:szCs w:val="28"/>
        </w:rPr>
        <w:t>_______________________________________</w:t>
      </w:r>
    </w:p>
    <w:p w:rsidR="006C7E0A" w:rsidRPr="00182B90" w:rsidRDefault="006C7E0A" w:rsidP="003229E2">
      <w:pPr>
        <w:pStyle w:val="ConsPlusNonformat"/>
        <w:jc w:val="right"/>
        <w:rPr>
          <w:rFonts w:ascii="Times New Roman" w:hAnsi="Times New Roman" w:cs="Times New Roman"/>
          <w:sz w:val="28"/>
          <w:szCs w:val="28"/>
        </w:rPr>
      </w:pPr>
      <w:proofErr w:type="gramStart"/>
      <w:r w:rsidRPr="00182B90">
        <w:rPr>
          <w:rFonts w:ascii="Times New Roman" w:hAnsi="Times New Roman" w:cs="Times New Roman"/>
          <w:sz w:val="28"/>
          <w:szCs w:val="28"/>
        </w:rPr>
        <w:t>(наименование муниципального образования</w:t>
      </w:r>
      <w:proofErr w:type="gramEnd"/>
    </w:p>
    <w:p w:rsidR="006C7E0A" w:rsidRPr="00182B90" w:rsidRDefault="00182B90" w:rsidP="003229E2">
      <w:pPr>
        <w:pStyle w:val="ConsPlusNonformat"/>
        <w:jc w:val="right"/>
        <w:rPr>
          <w:rFonts w:ascii="Times New Roman" w:hAnsi="Times New Roman" w:cs="Times New Roman"/>
          <w:sz w:val="28"/>
          <w:szCs w:val="28"/>
        </w:rPr>
      </w:pPr>
      <w:proofErr w:type="gramStart"/>
      <w:r>
        <w:rPr>
          <w:rFonts w:ascii="Times New Roman" w:hAnsi="Times New Roman" w:cs="Times New Roman"/>
          <w:sz w:val="28"/>
          <w:szCs w:val="28"/>
        </w:rPr>
        <w:t>Республики Башкортостан</w:t>
      </w:r>
      <w:r w:rsidR="006C7E0A" w:rsidRPr="00182B90">
        <w:rPr>
          <w:rFonts w:ascii="Times New Roman" w:hAnsi="Times New Roman" w:cs="Times New Roman"/>
          <w:sz w:val="28"/>
          <w:szCs w:val="28"/>
        </w:rPr>
        <w:t>)</w:t>
      </w:r>
      <w:proofErr w:type="gramEnd"/>
    </w:p>
    <w:p w:rsidR="006C7E0A" w:rsidRPr="00182B90" w:rsidRDefault="006C7E0A" w:rsidP="003229E2">
      <w:pPr>
        <w:pStyle w:val="ConsPlusNonformat"/>
        <w:jc w:val="right"/>
        <w:rPr>
          <w:rFonts w:ascii="Times New Roman" w:hAnsi="Times New Roman" w:cs="Times New Roman"/>
          <w:sz w:val="28"/>
          <w:szCs w:val="28"/>
        </w:rPr>
      </w:pPr>
      <w:r w:rsidRPr="00182B90">
        <w:rPr>
          <w:rFonts w:ascii="Times New Roman" w:hAnsi="Times New Roman" w:cs="Times New Roman"/>
          <w:sz w:val="28"/>
          <w:szCs w:val="28"/>
        </w:rPr>
        <w:t xml:space="preserve">                                         _________    _____________________</w:t>
      </w:r>
    </w:p>
    <w:p w:rsidR="006C7E0A" w:rsidRPr="00182B90" w:rsidRDefault="006C7E0A" w:rsidP="003229E2">
      <w:pPr>
        <w:pStyle w:val="ConsPlusNonformat"/>
        <w:jc w:val="right"/>
        <w:rPr>
          <w:rFonts w:ascii="Times New Roman" w:hAnsi="Times New Roman" w:cs="Times New Roman"/>
          <w:sz w:val="28"/>
          <w:szCs w:val="28"/>
        </w:rPr>
      </w:pPr>
      <w:r w:rsidRPr="00182B90">
        <w:rPr>
          <w:rFonts w:ascii="Times New Roman" w:hAnsi="Times New Roman" w:cs="Times New Roman"/>
          <w:sz w:val="28"/>
          <w:szCs w:val="28"/>
        </w:rPr>
        <w:t xml:space="preserve">                                         (подпись)    (расшифровка подписи)</w:t>
      </w:r>
    </w:p>
    <w:p w:rsidR="006C7E0A" w:rsidRPr="00182B90" w:rsidRDefault="006C7E0A" w:rsidP="003229E2">
      <w:pPr>
        <w:pStyle w:val="ConsPlusNonformat"/>
        <w:jc w:val="right"/>
        <w:rPr>
          <w:rFonts w:ascii="Times New Roman" w:hAnsi="Times New Roman" w:cs="Times New Roman"/>
          <w:sz w:val="28"/>
          <w:szCs w:val="28"/>
        </w:rPr>
      </w:pPr>
      <w:r w:rsidRPr="00182B90">
        <w:rPr>
          <w:rFonts w:ascii="Times New Roman" w:hAnsi="Times New Roman" w:cs="Times New Roman"/>
          <w:sz w:val="28"/>
          <w:szCs w:val="28"/>
        </w:rPr>
        <w:t xml:space="preserve">                                                 "___" ___________ 20___ г.</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rsidP="003229E2">
      <w:pPr>
        <w:pStyle w:val="ConsPlusNonformat"/>
        <w:jc w:val="center"/>
        <w:rPr>
          <w:rFonts w:ascii="Times New Roman" w:hAnsi="Times New Roman" w:cs="Times New Roman"/>
          <w:sz w:val="28"/>
          <w:szCs w:val="28"/>
        </w:rPr>
      </w:pPr>
      <w:bookmarkStart w:id="1" w:name="P533"/>
      <w:bookmarkEnd w:id="1"/>
      <w:r w:rsidRPr="00182B90">
        <w:rPr>
          <w:rFonts w:ascii="Times New Roman" w:hAnsi="Times New Roman" w:cs="Times New Roman"/>
          <w:sz w:val="28"/>
          <w:szCs w:val="28"/>
        </w:rPr>
        <w:lastRenderedPageBreak/>
        <w:t>ПАСПОРТ</w:t>
      </w:r>
    </w:p>
    <w:p w:rsidR="006C7E0A" w:rsidRPr="00182B90" w:rsidRDefault="006C7E0A" w:rsidP="003229E2">
      <w:pPr>
        <w:pStyle w:val="ConsPlusNonformat"/>
        <w:jc w:val="center"/>
        <w:rPr>
          <w:rFonts w:ascii="Times New Roman" w:hAnsi="Times New Roman" w:cs="Times New Roman"/>
          <w:sz w:val="28"/>
          <w:szCs w:val="28"/>
        </w:rPr>
      </w:pPr>
      <w:r w:rsidRPr="00182B90">
        <w:rPr>
          <w:rFonts w:ascii="Times New Roman" w:hAnsi="Times New Roman" w:cs="Times New Roman"/>
          <w:sz w:val="28"/>
          <w:szCs w:val="28"/>
        </w:rPr>
        <w:t>благоустройства населенного пункта</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________________________________________________</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(наименование населенного пункта </w:t>
      </w:r>
      <w:r w:rsidR="00182B90">
        <w:rPr>
          <w:rFonts w:ascii="Times New Roman" w:hAnsi="Times New Roman" w:cs="Times New Roman"/>
          <w:sz w:val="28"/>
          <w:szCs w:val="28"/>
        </w:rPr>
        <w:t>Республики Башкортостан</w:t>
      </w:r>
      <w:r w:rsidRPr="00182B90">
        <w:rPr>
          <w:rFonts w:ascii="Times New Roman" w:hAnsi="Times New Roman" w:cs="Times New Roman"/>
          <w:sz w:val="28"/>
          <w:szCs w:val="28"/>
        </w:rPr>
        <w:t>)</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по состоянию </w:t>
      </w:r>
      <w:proofErr w:type="gramStart"/>
      <w:r w:rsidRPr="00182B90">
        <w:rPr>
          <w:rFonts w:ascii="Times New Roman" w:hAnsi="Times New Roman" w:cs="Times New Roman"/>
          <w:sz w:val="28"/>
          <w:szCs w:val="28"/>
        </w:rPr>
        <w:t>на</w:t>
      </w:r>
      <w:proofErr w:type="gramEnd"/>
      <w:r w:rsidRPr="00182B90">
        <w:rPr>
          <w:rFonts w:ascii="Times New Roman" w:hAnsi="Times New Roman" w:cs="Times New Roman"/>
          <w:sz w:val="28"/>
          <w:szCs w:val="28"/>
        </w:rPr>
        <w:t xml:space="preserve"> _________________</w:t>
      </w:r>
    </w:p>
    <w:p w:rsidR="006C7E0A" w:rsidRPr="00182B90" w:rsidRDefault="006C7E0A">
      <w:pPr>
        <w:pStyle w:val="ConsPlusNonformat"/>
        <w:jc w:val="both"/>
        <w:rPr>
          <w:rFonts w:ascii="Times New Roman" w:hAnsi="Times New Roman" w:cs="Times New Roman"/>
          <w:sz w:val="28"/>
          <w:szCs w:val="28"/>
        </w:rPr>
      </w:pPr>
    </w:p>
    <w:p w:rsidR="006C7E0A" w:rsidRPr="00182B90" w:rsidRDefault="006C7E0A" w:rsidP="00AB3B42">
      <w:pPr>
        <w:pStyle w:val="ConsPlusNonformat"/>
        <w:ind w:firstLine="708"/>
        <w:jc w:val="both"/>
        <w:rPr>
          <w:rFonts w:ascii="Times New Roman" w:hAnsi="Times New Roman" w:cs="Times New Roman"/>
          <w:sz w:val="28"/>
          <w:szCs w:val="28"/>
        </w:rPr>
      </w:pPr>
      <w:r w:rsidRPr="00182B90">
        <w:rPr>
          <w:rFonts w:ascii="Times New Roman" w:hAnsi="Times New Roman" w:cs="Times New Roman"/>
          <w:sz w:val="28"/>
          <w:szCs w:val="28"/>
        </w:rPr>
        <w:t>1. Дворовые территории</w:t>
      </w:r>
    </w:p>
    <w:p w:rsidR="006C7E0A" w:rsidRPr="00182B90" w:rsidRDefault="006C7E0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304"/>
        <w:gridCol w:w="1531"/>
      </w:tblGrid>
      <w:tr w:rsidR="006C7E0A" w:rsidRPr="00AB3B42">
        <w:tc>
          <w:tcPr>
            <w:tcW w:w="6123"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Наименование показателя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Единица измерения</w:t>
            </w:r>
          </w:p>
        </w:tc>
        <w:tc>
          <w:tcPr>
            <w:tcW w:w="1531"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Количество</w:t>
            </w:r>
          </w:p>
        </w:tc>
      </w:tr>
      <w:tr w:rsidR="006C7E0A" w:rsidRPr="00AB3B42">
        <w:tc>
          <w:tcPr>
            <w:tcW w:w="6123"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1</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2</w:t>
            </w:r>
          </w:p>
        </w:tc>
        <w:tc>
          <w:tcPr>
            <w:tcW w:w="1531"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3</w:t>
            </w: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1.1. Количество дворовых территорий - всего</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 xml:space="preserve">в том числе </w:t>
            </w:r>
            <w:proofErr w:type="gramStart"/>
            <w:r w:rsidRPr="00AB3B42">
              <w:rPr>
                <w:rFonts w:ascii="Times New Roman" w:hAnsi="Times New Roman" w:cs="Times New Roman"/>
                <w:sz w:val="26"/>
                <w:szCs w:val="26"/>
              </w:rPr>
              <w:t>требующих</w:t>
            </w:r>
            <w:proofErr w:type="gramEnd"/>
            <w:r w:rsidRPr="00AB3B42">
              <w:rPr>
                <w:rFonts w:ascii="Times New Roman" w:hAnsi="Times New Roman" w:cs="Times New Roman"/>
                <w:sz w:val="26"/>
                <w:szCs w:val="26"/>
              </w:rPr>
              <w:t xml:space="preserve">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1.2. Доля дворовых территорий, требующих благоустройства, от общего количества дворовых территорий</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процентов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1.3. Количество многоквартирных домов с дворовыми территориями</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всего</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с дворовыми территориями, требующими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1.4. Общая численность населения муниципального образования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тыс. человек</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1.5. Численность населения, проживающего в жилом фонде с дворовыми территориями, требующими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тыс. человек</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1.6. Доля населения, проживающего в жилищном фонде с дворовыми территориями, требующими благоустройства, от общей численности населения в населенном пункте</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процентов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1.7. Площадь дворовых территорий:</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общая площадь</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площадь территорий, требующих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1.8. Количество площадок на дворовых территориях:</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детская площадка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lastRenderedPageBreak/>
              <w:t>спортивная площадка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контейнерная площадка (выделенная)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bl>
    <w:p w:rsidR="006C7E0A" w:rsidRPr="00182B90" w:rsidRDefault="006C7E0A">
      <w:pPr>
        <w:pStyle w:val="ConsPlusNormal"/>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2. Общественные территории</w:t>
      </w:r>
    </w:p>
    <w:p w:rsidR="006C7E0A" w:rsidRPr="00182B90" w:rsidRDefault="006C7E0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304"/>
        <w:gridCol w:w="1531"/>
      </w:tblGrid>
      <w:tr w:rsidR="006C7E0A" w:rsidRPr="00AB3B42">
        <w:tc>
          <w:tcPr>
            <w:tcW w:w="6123"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Наименование показателя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Единица измерения</w:t>
            </w:r>
          </w:p>
        </w:tc>
        <w:tc>
          <w:tcPr>
            <w:tcW w:w="1531"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Количество</w:t>
            </w:r>
          </w:p>
        </w:tc>
      </w:tr>
      <w:tr w:rsidR="006C7E0A" w:rsidRPr="00AB3B42" w:rsidTr="00AB3B42">
        <w:trPr>
          <w:trHeight w:val="252"/>
        </w:trPr>
        <w:tc>
          <w:tcPr>
            <w:tcW w:w="6123"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1</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2</w:t>
            </w:r>
          </w:p>
        </w:tc>
        <w:tc>
          <w:tcPr>
            <w:tcW w:w="1531"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3</w:t>
            </w: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2.1. Количество общественных территорий - всего</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из них:</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территории массового отдыха населения (парки, скверы и т.п.)</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наиболее посещаемые муниципальные территории общего пользования (центральные улицы, аллеи, площади и другие)</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2.2. Количество общественных территорий, требующих благоустройства, - всего</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из них:</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территории массового отдыха населения (парки, скверы и т.п.)</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наиболее посещаемые муниципальные территории общего пользования (центральные улицы, аллеи, площади и другие)</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2.3. Доля общественных территорий, требующих благоустройства, от общего количества общественных территорий</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процентов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2.4. Общая численность населения муниципального образования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тыс. человек</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2.5. Численность населения, имеющего удобный пешеходный доступ к основным площадкам общественных территорий, человек</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тыс. человек</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 xml:space="preserve">2.6. Доля населения, имеющего удобный пешеходный доступ к основным площадкам общественных территорий </w:t>
            </w:r>
            <w:hyperlink w:anchor="P708" w:history="1">
              <w:r w:rsidRPr="00AB3B42">
                <w:rPr>
                  <w:rFonts w:ascii="Times New Roman" w:hAnsi="Times New Roman" w:cs="Times New Roman"/>
                  <w:color w:val="0000FF"/>
                  <w:sz w:val="26"/>
                  <w:szCs w:val="26"/>
                </w:rPr>
                <w:t>&lt;*&gt;</w:t>
              </w:r>
            </w:hyperlink>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процентов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2.7. Площадь общественных территорий - всего</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lastRenderedPageBreak/>
              <w:t>из них:</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территории массового отдыха населения (парки, скверы и т.п.)</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наиболее посещаемые муниципальные территории общего пользования (центральные улицы, аллеи, площади и другие)</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2.8. Площадь общественных территорий, требующих благоустройства, - всего</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их них:</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территории массового отдыха населения (парки, скверы и т.п.)</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наиболее посещаемые муниципальные территории общего пользования (центральные улицы, аллеи, площади и другие)</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2.9. 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w:t>
            </w:r>
          </w:p>
        </w:tc>
        <w:tc>
          <w:tcPr>
            <w:tcW w:w="1531" w:type="dxa"/>
          </w:tcPr>
          <w:p w:rsidR="006C7E0A" w:rsidRPr="00AB3B42" w:rsidRDefault="006C7E0A">
            <w:pPr>
              <w:pStyle w:val="ConsPlusNormal"/>
              <w:rPr>
                <w:rFonts w:ascii="Times New Roman" w:hAnsi="Times New Roman" w:cs="Times New Roman"/>
                <w:sz w:val="26"/>
                <w:szCs w:val="26"/>
              </w:rPr>
            </w:pPr>
          </w:p>
        </w:tc>
      </w:tr>
    </w:tbl>
    <w:p w:rsidR="006C7E0A" w:rsidRDefault="006C7E0A">
      <w:pPr>
        <w:pStyle w:val="ConsPlusNormal"/>
        <w:jc w:val="both"/>
        <w:rPr>
          <w:rFonts w:ascii="Times New Roman" w:hAnsi="Times New Roman" w:cs="Times New Roman"/>
          <w:sz w:val="28"/>
          <w:szCs w:val="28"/>
        </w:rPr>
      </w:pPr>
    </w:p>
    <w:p w:rsidR="00AB3B42" w:rsidRDefault="00AB3B42">
      <w:pPr>
        <w:pStyle w:val="ConsPlusNormal"/>
        <w:jc w:val="both"/>
        <w:rPr>
          <w:rFonts w:ascii="Times New Roman" w:hAnsi="Times New Roman" w:cs="Times New Roman"/>
          <w:sz w:val="28"/>
          <w:szCs w:val="28"/>
        </w:rPr>
      </w:pPr>
    </w:p>
    <w:p w:rsidR="00AB3B42" w:rsidRDefault="00AB3B42">
      <w:pPr>
        <w:pStyle w:val="ConsPlusNormal"/>
        <w:jc w:val="both"/>
        <w:rPr>
          <w:rFonts w:ascii="Times New Roman" w:hAnsi="Times New Roman" w:cs="Times New Roman"/>
          <w:sz w:val="28"/>
          <w:szCs w:val="28"/>
        </w:rPr>
      </w:pPr>
    </w:p>
    <w:p w:rsidR="00AB3B42" w:rsidRPr="00182B90" w:rsidRDefault="00AB3B42">
      <w:pPr>
        <w:pStyle w:val="ConsPlusNormal"/>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3. Индивидуальные жилые дома и земельные участки,</w:t>
      </w:r>
    </w:p>
    <w:p w:rsidR="006C7E0A" w:rsidRPr="00182B90" w:rsidRDefault="006C7E0A">
      <w:pPr>
        <w:pStyle w:val="ConsPlusNonformat"/>
        <w:jc w:val="both"/>
        <w:rPr>
          <w:rFonts w:ascii="Times New Roman" w:hAnsi="Times New Roman" w:cs="Times New Roman"/>
          <w:sz w:val="28"/>
          <w:szCs w:val="28"/>
        </w:rPr>
      </w:pPr>
      <w:proofErr w:type="gramStart"/>
      <w:r w:rsidRPr="00182B90">
        <w:rPr>
          <w:rFonts w:ascii="Times New Roman" w:hAnsi="Times New Roman" w:cs="Times New Roman"/>
          <w:sz w:val="28"/>
          <w:szCs w:val="28"/>
        </w:rPr>
        <w:t>предоставленные для их размещения</w:t>
      </w:r>
      <w:proofErr w:type="gramEnd"/>
    </w:p>
    <w:p w:rsidR="006C7E0A" w:rsidRPr="00182B90" w:rsidRDefault="006C7E0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304"/>
        <w:gridCol w:w="1531"/>
      </w:tblGrid>
      <w:tr w:rsidR="006C7E0A" w:rsidRPr="00AB3B42">
        <w:tc>
          <w:tcPr>
            <w:tcW w:w="6123"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Наименование показателя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Единица измерения</w:t>
            </w:r>
          </w:p>
        </w:tc>
        <w:tc>
          <w:tcPr>
            <w:tcW w:w="1531"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Количество</w:t>
            </w: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3.1. Площадь территорий застройки индивидуальными жилыми домами:</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общая площадь</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площадь территорий с индивидуальными жилыми домами, внешний вид и благоустройство которых соответствуют правилам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3.2. Доля территорий с индивидуальными жилыми домами, внешний вид и благоустройство которых соответствуют правилам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процентов</w:t>
            </w:r>
          </w:p>
        </w:tc>
        <w:tc>
          <w:tcPr>
            <w:tcW w:w="1531" w:type="dxa"/>
          </w:tcPr>
          <w:p w:rsidR="006C7E0A" w:rsidRPr="00AB3B42" w:rsidRDefault="006C7E0A">
            <w:pPr>
              <w:pStyle w:val="ConsPlusNormal"/>
              <w:rPr>
                <w:rFonts w:ascii="Times New Roman" w:hAnsi="Times New Roman" w:cs="Times New Roman"/>
                <w:sz w:val="26"/>
                <w:szCs w:val="26"/>
              </w:rPr>
            </w:pPr>
          </w:p>
        </w:tc>
      </w:tr>
    </w:tbl>
    <w:p w:rsidR="006C7E0A" w:rsidRPr="00182B90" w:rsidRDefault="006C7E0A">
      <w:pPr>
        <w:pStyle w:val="ConsPlusNormal"/>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lastRenderedPageBreak/>
        <w:t xml:space="preserve">               4. Объекты недвижимого имущества и земельные</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участки в собственности юридических лиц</w:t>
      </w: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(индивидуальных предпринимателей)</w:t>
      </w:r>
    </w:p>
    <w:p w:rsidR="006C7E0A" w:rsidRPr="00182B90" w:rsidRDefault="006C7E0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304"/>
        <w:gridCol w:w="1531"/>
      </w:tblGrid>
      <w:tr w:rsidR="006C7E0A" w:rsidRPr="00AB3B42">
        <w:tc>
          <w:tcPr>
            <w:tcW w:w="6123"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Наименование показателя</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Единица измерения</w:t>
            </w:r>
          </w:p>
        </w:tc>
        <w:tc>
          <w:tcPr>
            <w:tcW w:w="1531"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Количество</w:t>
            </w: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4.1. Площадь территорий в ведении юридических лиц и индивидуальных предпринимателей</w:t>
            </w:r>
          </w:p>
        </w:tc>
        <w:tc>
          <w:tcPr>
            <w:tcW w:w="1304" w:type="dxa"/>
          </w:tcPr>
          <w:p w:rsidR="006C7E0A" w:rsidRPr="00AB3B42" w:rsidRDefault="006C7E0A">
            <w:pPr>
              <w:pStyle w:val="ConsPlusNormal"/>
              <w:rPr>
                <w:rFonts w:ascii="Times New Roman" w:hAnsi="Times New Roman" w:cs="Times New Roman"/>
                <w:sz w:val="26"/>
                <w:szCs w:val="26"/>
              </w:rPr>
            </w:pP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общая площадь</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площадь территорий с внешним видом зданий, строений и сооружений и их благоустройством, соответствующим правилам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кв. метров</w:t>
            </w:r>
          </w:p>
        </w:tc>
        <w:tc>
          <w:tcPr>
            <w:tcW w:w="1531" w:type="dxa"/>
          </w:tcPr>
          <w:p w:rsidR="006C7E0A" w:rsidRPr="00AB3B42" w:rsidRDefault="006C7E0A">
            <w:pPr>
              <w:pStyle w:val="ConsPlusNormal"/>
              <w:rPr>
                <w:rFonts w:ascii="Times New Roman" w:hAnsi="Times New Roman" w:cs="Times New Roman"/>
                <w:sz w:val="26"/>
                <w:szCs w:val="26"/>
              </w:rPr>
            </w:pPr>
          </w:p>
        </w:tc>
      </w:tr>
      <w:tr w:rsidR="006C7E0A" w:rsidRPr="00AB3B42">
        <w:tc>
          <w:tcPr>
            <w:tcW w:w="6123" w:type="dxa"/>
          </w:tcPr>
          <w:p w:rsidR="006C7E0A" w:rsidRPr="00AB3B42" w:rsidRDefault="006C7E0A">
            <w:pPr>
              <w:pStyle w:val="ConsPlusNormal"/>
              <w:rPr>
                <w:rFonts w:ascii="Times New Roman" w:hAnsi="Times New Roman" w:cs="Times New Roman"/>
                <w:sz w:val="26"/>
                <w:szCs w:val="26"/>
              </w:rPr>
            </w:pPr>
            <w:r w:rsidRPr="00AB3B42">
              <w:rPr>
                <w:rFonts w:ascii="Times New Roman" w:hAnsi="Times New Roman" w:cs="Times New Roman"/>
                <w:sz w:val="26"/>
                <w:szCs w:val="26"/>
              </w:rPr>
              <w:t>4.2. Доля территорий с внешним видом зданий, строений и сооружений и их благоустройством, соответствующим правилам благоустройства</w:t>
            </w:r>
          </w:p>
        </w:tc>
        <w:tc>
          <w:tcPr>
            <w:tcW w:w="1304" w:type="dxa"/>
          </w:tcPr>
          <w:p w:rsidR="006C7E0A" w:rsidRPr="00AB3B42" w:rsidRDefault="006C7E0A">
            <w:pPr>
              <w:pStyle w:val="ConsPlusNormal"/>
              <w:jc w:val="center"/>
              <w:rPr>
                <w:rFonts w:ascii="Times New Roman" w:hAnsi="Times New Roman" w:cs="Times New Roman"/>
                <w:sz w:val="26"/>
                <w:szCs w:val="26"/>
              </w:rPr>
            </w:pPr>
            <w:r w:rsidRPr="00AB3B42">
              <w:rPr>
                <w:rFonts w:ascii="Times New Roman" w:hAnsi="Times New Roman" w:cs="Times New Roman"/>
                <w:sz w:val="26"/>
                <w:szCs w:val="26"/>
              </w:rPr>
              <w:t>процентов</w:t>
            </w:r>
          </w:p>
        </w:tc>
        <w:tc>
          <w:tcPr>
            <w:tcW w:w="1531" w:type="dxa"/>
          </w:tcPr>
          <w:p w:rsidR="006C7E0A" w:rsidRPr="00AB3B42" w:rsidRDefault="006C7E0A">
            <w:pPr>
              <w:pStyle w:val="ConsPlusNormal"/>
              <w:rPr>
                <w:rFonts w:ascii="Times New Roman" w:hAnsi="Times New Roman" w:cs="Times New Roman"/>
                <w:sz w:val="26"/>
                <w:szCs w:val="26"/>
              </w:rPr>
            </w:pPr>
          </w:p>
        </w:tc>
      </w:tr>
    </w:tbl>
    <w:p w:rsidR="006C7E0A" w:rsidRPr="00182B90" w:rsidRDefault="006C7E0A">
      <w:pPr>
        <w:pStyle w:val="ConsPlusNormal"/>
        <w:jc w:val="both"/>
        <w:rPr>
          <w:rFonts w:ascii="Times New Roman" w:hAnsi="Times New Roman" w:cs="Times New Roman"/>
          <w:sz w:val="28"/>
          <w:szCs w:val="28"/>
        </w:rPr>
      </w:pPr>
    </w:p>
    <w:p w:rsidR="006C7E0A" w:rsidRPr="00182B90" w:rsidRDefault="006C7E0A">
      <w:pPr>
        <w:pStyle w:val="ConsPlusNonformat"/>
        <w:jc w:val="both"/>
        <w:rPr>
          <w:rFonts w:ascii="Times New Roman" w:hAnsi="Times New Roman" w:cs="Times New Roman"/>
          <w:sz w:val="28"/>
          <w:szCs w:val="28"/>
        </w:rPr>
      </w:pPr>
      <w:r w:rsidRPr="00182B90">
        <w:rPr>
          <w:rFonts w:ascii="Times New Roman" w:hAnsi="Times New Roman" w:cs="Times New Roman"/>
          <w:sz w:val="28"/>
          <w:szCs w:val="28"/>
        </w:rPr>
        <w:t xml:space="preserve">    --------------------------------</w:t>
      </w:r>
    </w:p>
    <w:p w:rsidR="006C7E0A" w:rsidRPr="00182B90" w:rsidRDefault="006C7E0A">
      <w:pPr>
        <w:pStyle w:val="ConsPlusNonformat"/>
        <w:jc w:val="both"/>
        <w:rPr>
          <w:rFonts w:ascii="Times New Roman" w:hAnsi="Times New Roman" w:cs="Times New Roman"/>
          <w:sz w:val="28"/>
          <w:szCs w:val="28"/>
        </w:rPr>
      </w:pPr>
      <w:bookmarkStart w:id="2" w:name="P708"/>
      <w:bookmarkEnd w:id="2"/>
      <w:r w:rsidRPr="00182B90">
        <w:rPr>
          <w:rFonts w:ascii="Times New Roman" w:hAnsi="Times New Roman" w:cs="Times New Roman"/>
          <w:sz w:val="28"/>
          <w:szCs w:val="28"/>
        </w:rPr>
        <w:t xml:space="preserve">&lt;*&gt;  Под   удобным  пешеходным   доступом  понимается  возможность  </w:t>
      </w:r>
      <w:proofErr w:type="spellStart"/>
      <w:r w:rsidRPr="00182B90">
        <w:rPr>
          <w:rFonts w:ascii="Times New Roman" w:hAnsi="Times New Roman" w:cs="Times New Roman"/>
          <w:sz w:val="28"/>
          <w:szCs w:val="28"/>
        </w:rPr>
        <w:t>дляпользователя</w:t>
      </w:r>
      <w:proofErr w:type="spellEnd"/>
      <w:r w:rsidRPr="00182B90">
        <w:rPr>
          <w:rFonts w:ascii="Times New Roman" w:hAnsi="Times New Roman" w:cs="Times New Roman"/>
          <w:sz w:val="28"/>
          <w:szCs w:val="28"/>
        </w:rPr>
        <w:t xml:space="preserve">  площадки  дойти  до нее по оборудованному твердым покрытием </w:t>
      </w:r>
      <w:proofErr w:type="spellStart"/>
      <w:r w:rsidRPr="00182B90">
        <w:rPr>
          <w:rFonts w:ascii="Times New Roman" w:hAnsi="Times New Roman" w:cs="Times New Roman"/>
          <w:sz w:val="28"/>
          <w:szCs w:val="28"/>
        </w:rPr>
        <w:t>иосвещенному</w:t>
      </w:r>
      <w:proofErr w:type="spellEnd"/>
      <w:r w:rsidRPr="00182B90">
        <w:rPr>
          <w:rFonts w:ascii="Times New Roman" w:hAnsi="Times New Roman" w:cs="Times New Roman"/>
          <w:sz w:val="28"/>
          <w:szCs w:val="28"/>
        </w:rPr>
        <w:t xml:space="preserve"> маршруту в течение не более чем пяти минут.</w:t>
      </w:r>
    </w:p>
    <w:p w:rsidR="006C7E0A" w:rsidRPr="00182B90" w:rsidRDefault="006C7E0A">
      <w:pPr>
        <w:pStyle w:val="ConsPlusNormal"/>
        <w:jc w:val="both"/>
        <w:rPr>
          <w:rFonts w:ascii="Times New Roman" w:hAnsi="Times New Roman" w:cs="Times New Roman"/>
          <w:sz w:val="28"/>
          <w:szCs w:val="28"/>
        </w:rPr>
      </w:pPr>
    </w:p>
    <w:p w:rsidR="006C7E0A" w:rsidRPr="00182B90" w:rsidRDefault="006C7E0A">
      <w:pPr>
        <w:pStyle w:val="ConsPlusNormal"/>
        <w:pBdr>
          <w:top w:val="single" w:sz="6" w:space="0" w:color="auto"/>
        </w:pBdr>
        <w:spacing w:before="100" w:after="100"/>
        <w:jc w:val="both"/>
        <w:rPr>
          <w:rFonts w:ascii="Times New Roman" w:hAnsi="Times New Roman" w:cs="Times New Roman"/>
          <w:sz w:val="28"/>
          <w:szCs w:val="28"/>
        </w:rPr>
      </w:pPr>
    </w:p>
    <w:p w:rsidR="00A77FA4" w:rsidRDefault="00A77FA4" w:rsidP="003229E2">
      <w:pPr>
        <w:pStyle w:val="ConsPlusNormal"/>
        <w:ind w:left="360"/>
        <w:jc w:val="right"/>
        <w:outlineLvl w:val="1"/>
        <w:rPr>
          <w:rFonts w:ascii="Times New Roman" w:hAnsi="Times New Roman" w:cs="Times New Roman"/>
          <w:sz w:val="28"/>
          <w:szCs w:val="28"/>
        </w:rPr>
      </w:pPr>
    </w:p>
    <w:p w:rsidR="00A77FA4" w:rsidRDefault="00A77FA4" w:rsidP="003229E2">
      <w:pPr>
        <w:pStyle w:val="ConsPlusNormal"/>
        <w:ind w:left="360"/>
        <w:jc w:val="right"/>
        <w:outlineLvl w:val="1"/>
        <w:rPr>
          <w:rFonts w:ascii="Times New Roman" w:hAnsi="Times New Roman" w:cs="Times New Roman"/>
          <w:sz w:val="28"/>
          <w:szCs w:val="28"/>
        </w:rPr>
      </w:pPr>
    </w:p>
    <w:p w:rsidR="003229E2" w:rsidRPr="00AF4E92" w:rsidRDefault="003229E2" w:rsidP="003229E2">
      <w:pPr>
        <w:pStyle w:val="ConsPlusNormal"/>
        <w:ind w:left="360"/>
        <w:jc w:val="right"/>
        <w:outlineLvl w:val="1"/>
        <w:rPr>
          <w:rFonts w:ascii="Times New Roman" w:hAnsi="Times New Roman" w:cs="Times New Roman"/>
          <w:sz w:val="28"/>
          <w:szCs w:val="28"/>
        </w:rPr>
      </w:pPr>
      <w:r w:rsidRPr="00AF4E92">
        <w:rPr>
          <w:rFonts w:ascii="Times New Roman" w:hAnsi="Times New Roman" w:cs="Times New Roman"/>
          <w:sz w:val="28"/>
          <w:szCs w:val="28"/>
        </w:rPr>
        <w:t>Прило</w:t>
      </w:r>
      <w:r>
        <w:rPr>
          <w:rFonts w:ascii="Times New Roman" w:hAnsi="Times New Roman" w:cs="Times New Roman"/>
          <w:sz w:val="28"/>
          <w:szCs w:val="28"/>
        </w:rPr>
        <w:t>жение № 3</w:t>
      </w:r>
    </w:p>
    <w:p w:rsidR="003229E2" w:rsidRPr="00182B90" w:rsidRDefault="003229E2" w:rsidP="003229E2">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к Порядку проведения инвентаризации</w:t>
      </w:r>
    </w:p>
    <w:p w:rsidR="003229E2" w:rsidRPr="00182B90" w:rsidRDefault="003229E2" w:rsidP="003229E2">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дворовых и общественных территорий,</w:t>
      </w:r>
    </w:p>
    <w:p w:rsidR="003229E2" w:rsidRPr="00182B90" w:rsidRDefault="003229E2" w:rsidP="003229E2">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объектов недвижимого имущества и земельных</w:t>
      </w:r>
    </w:p>
    <w:p w:rsidR="003229E2" w:rsidRPr="00182B90" w:rsidRDefault="003229E2" w:rsidP="003229E2">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участков, уровня благоустройства индивидуальных</w:t>
      </w:r>
    </w:p>
    <w:p w:rsidR="003229E2" w:rsidRPr="00182B90" w:rsidRDefault="003229E2" w:rsidP="003229E2">
      <w:pPr>
        <w:pStyle w:val="ConsPlusNormal"/>
        <w:jc w:val="right"/>
        <w:rPr>
          <w:rFonts w:ascii="Times New Roman" w:hAnsi="Times New Roman" w:cs="Times New Roman"/>
          <w:sz w:val="28"/>
          <w:szCs w:val="28"/>
        </w:rPr>
      </w:pPr>
      <w:r w:rsidRPr="00182B90">
        <w:rPr>
          <w:rFonts w:ascii="Times New Roman" w:hAnsi="Times New Roman" w:cs="Times New Roman"/>
          <w:sz w:val="28"/>
          <w:szCs w:val="28"/>
        </w:rPr>
        <w:t>жилых домов и земельных участков,</w:t>
      </w:r>
    </w:p>
    <w:p w:rsidR="003229E2" w:rsidRDefault="003229E2" w:rsidP="003229E2">
      <w:pPr>
        <w:pStyle w:val="a3"/>
        <w:ind w:left="360"/>
        <w:jc w:val="right"/>
        <w:rPr>
          <w:rFonts w:ascii="Times New Roman" w:hAnsi="Times New Roman" w:cs="Times New Roman"/>
          <w:sz w:val="24"/>
          <w:szCs w:val="24"/>
        </w:rPr>
      </w:pPr>
      <w:proofErr w:type="gramStart"/>
      <w:r w:rsidRPr="00182B90">
        <w:rPr>
          <w:rFonts w:ascii="Times New Roman" w:hAnsi="Times New Roman" w:cs="Times New Roman"/>
          <w:sz w:val="28"/>
          <w:szCs w:val="28"/>
        </w:rPr>
        <w:t>предоставленных</w:t>
      </w:r>
      <w:proofErr w:type="gramEnd"/>
      <w:r w:rsidRPr="00182B90">
        <w:rPr>
          <w:rFonts w:ascii="Times New Roman" w:hAnsi="Times New Roman" w:cs="Times New Roman"/>
          <w:sz w:val="28"/>
          <w:szCs w:val="28"/>
        </w:rPr>
        <w:t xml:space="preserve"> для их размещения</w:t>
      </w:r>
    </w:p>
    <w:p w:rsidR="003229E2" w:rsidRPr="00684C33" w:rsidRDefault="003229E2" w:rsidP="003229E2">
      <w:pPr>
        <w:pStyle w:val="a3"/>
        <w:ind w:left="360"/>
        <w:rPr>
          <w:rFonts w:ascii="Times New Roman" w:hAnsi="Times New Roman" w:cs="Times New Roman"/>
          <w:sz w:val="24"/>
          <w:szCs w:val="24"/>
        </w:rPr>
      </w:pPr>
    </w:p>
    <w:p w:rsidR="003229E2" w:rsidRPr="003229E2" w:rsidRDefault="003229E2" w:rsidP="003229E2">
      <w:pPr>
        <w:pStyle w:val="a3"/>
        <w:spacing w:after="0"/>
        <w:ind w:left="360"/>
        <w:jc w:val="center"/>
        <w:rPr>
          <w:rFonts w:ascii="Times New Roman" w:eastAsia="Times New Roman" w:hAnsi="Times New Roman" w:cs="Times New Roman"/>
          <w:color w:val="000000"/>
          <w:sz w:val="28"/>
          <w:szCs w:val="28"/>
          <w:lang w:eastAsia="ru-RU"/>
        </w:rPr>
      </w:pPr>
      <w:r w:rsidRPr="003229E2">
        <w:rPr>
          <w:rFonts w:ascii="Times New Roman" w:eastAsia="Times New Roman" w:hAnsi="Times New Roman" w:cs="Times New Roman"/>
          <w:color w:val="000000"/>
          <w:sz w:val="28"/>
          <w:szCs w:val="28"/>
          <w:lang w:eastAsia="ru-RU"/>
        </w:rPr>
        <w:t>ПЕРЕЧЕНЬ</w:t>
      </w:r>
    </w:p>
    <w:p w:rsidR="003229E2" w:rsidRDefault="003229E2" w:rsidP="003229E2">
      <w:pPr>
        <w:pStyle w:val="a3"/>
        <w:spacing w:after="0"/>
        <w:ind w:left="360"/>
        <w:jc w:val="center"/>
        <w:rPr>
          <w:rFonts w:ascii="Times New Roman" w:eastAsia="Times New Roman" w:hAnsi="Times New Roman" w:cs="Times New Roman"/>
          <w:color w:val="000000"/>
          <w:sz w:val="28"/>
          <w:szCs w:val="28"/>
          <w:lang w:eastAsia="ru-RU"/>
        </w:rPr>
      </w:pPr>
      <w:r w:rsidRPr="00A54327">
        <w:rPr>
          <w:rFonts w:ascii="Times New Roman" w:eastAsia="Times New Roman" w:hAnsi="Times New Roman" w:cs="Times New Roman"/>
          <w:color w:val="000000"/>
          <w:sz w:val="28"/>
          <w:szCs w:val="28"/>
          <w:lang w:eastAsia="ru-RU"/>
        </w:rPr>
        <w:t xml:space="preserve">общественных территорий </w:t>
      </w:r>
      <w:r w:rsidR="00675249">
        <w:rPr>
          <w:rFonts w:ascii="Times New Roman" w:eastAsia="Times New Roman" w:hAnsi="Times New Roman" w:cs="Times New Roman"/>
          <w:color w:val="000000"/>
          <w:sz w:val="28"/>
          <w:szCs w:val="28"/>
          <w:lang w:eastAsia="ru-RU"/>
        </w:rPr>
        <w:t xml:space="preserve">Сельского поселения Курдымский сельсовет </w:t>
      </w:r>
      <w:r w:rsidRPr="00A54327">
        <w:rPr>
          <w:rFonts w:ascii="Times New Roman" w:eastAsia="Times New Roman" w:hAnsi="Times New Roman" w:cs="Times New Roman"/>
          <w:color w:val="000000"/>
          <w:sz w:val="28"/>
          <w:szCs w:val="28"/>
          <w:lang w:eastAsia="ru-RU"/>
        </w:rPr>
        <w:t xml:space="preserve">муниципального района </w:t>
      </w:r>
      <w:r w:rsidR="00675249">
        <w:rPr>
          <w:rFonts w:ascii="Times New Roman" w:eastAsia="Times New Roman" w:hAnsi="Times New Roman" w:cs="Times New Roman"/>
          <w:color w:val="000000"/>
          <w:sz w:val="28"/>
          <w:szCs w:val="28"/>
          <w:lang w:eastAsia="ru-RU"/>
        </w:rPr>
        <w:t xml:space="preserve">Татышлинский район </w:t>
      </w:r>
      <w:r w:rsidRPr="00A54327">
        <w:rPr>
          <w:rFonts w:ascii="Times New Roman" w:eastAsia="Times New Roman" w:hAnsi="Times New Roman" w:cs="Times New Roman"/>
          <w:color w:val="000000"/>
          <w:sz w:val="28"/>
          <w:szCs w:val="28"/>
          <w:lang w:eastAsia="ru-RU"/>
        </w:rPr>
        <w:t xml:space="preserve"> Республики Башкортостан, нуждающихся в благоустройстве и подлежащих благоустройству </w:t>
      </w:r>
    </w:p>
    <w:p w:rsidR="003229E2" w:rsidRPr="00A54327" w:rsidRDefault="003229E2" w:rsidP="003229E2">
      <w:pPr>
        <w:pStyle w:val="a3"/>
        <w:spacing w:after="0"/>
        <w:ind w:left="360"/>
        <w:jc w:val="center"/>
        <w:rPr>
          <w:rFonts w:ascii="Times New Roman" w:eastAsia="Times New Roman" w:hAnsi="Times New Roman" w:cs="Times New Roman"/>
          <w:color w:val="000000"/>
          <w:sz w:val="28"/>
          <w:szCs w:val="28"/>
          <w:lang w:eastAsia="ru-RU"/>
        </w:rPr>
      </w:pPr>
      <w:r w:rsidRPr="00A54327">
        <w:rPr>
          <w:rFonts w:ascii="Times New Roman" w:eastAsia="Times New Roman" w:hAnsi="Times New Roman" w:cs="Times New Roman"/>
          <w:color w:val="000000"/>
          <w:sz w:val="28"/>
          <w:szCs w:val="28"/>
          <w:lang w:eastAsia="ru-RU"/>
        </w:rPr>
        <w:t>в  2018-2022 годы</w:t>
      </w:r>
    </w:p>
    <w:p w:rsidR="003229E2" w:rsidRPr="00684C33" w:rsidRDefault="003229E2" w:rsidP="003229E2">
      <w:pPr>
        <w:pStyle w:val="a3"/>
        <w:spacing w:after="0"/>
        <w:ind w:left="360"/>
        <w:rPr>
          <w:rFonts w:ascii="Times New Roman" w:hAnsi="Times New Roman" w:cs="Times New Roman"/>
          <w:sz w:val="24"/>
          <w:szCs w:val="24"/>
        </w:rPr>
      </w:pPr>
    </w:p>
    <w:tbl>
      <w:tblPr>
        <w:tblW w:w="10915" w:type="dxa"/>
        <w:tblInd w:w="-1168" w:type="dxa"/>
        <w:tblLayout w:type="fixed"/>
        <w:tblLook w:val="04A0"/>
      </w:tblPr>
      <w:tblGrid>
        <w:gridCol w:w="567"/>
        <w:gridCol w:w="1985"/>
        <w:gridCol w:w="1701"/>
        <w:gridCol w:w="1701"/>
        <w:gridCol w:w="2126"/>
        <w:gridCol w:w="1701"/>
        <w:gridCol w:w="1134"/>
      </w:tblGrid>
      <w:tr w:rsidR="003229E2" w:rsidTr="004D0C03">
        <w:trPr>
          <w:trHeight w:val="1220"/>
          <w:tblHeader/>
        </w:trPr>
        <w:tc>
          <w:tcPr>
            <w:tcW w:w="567" w:type="dxa"/>
            <w:tcBorders>
              <w:top w:val="single" w:sz="4" w:space="0" w:color="auto"/>
              <w:left w:val="single" w:sz="4" w:space="0" w:color="auto"/>
              <w:bottom w:val="single" w:sz="4" w:space="0" w:color="auto"/>
              <w:right w:val="single" w:sz="4" w:space="0" w:color="auto"/>
            </w:tcBorders>
            <w:hideMark/>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proofErr w:type="spellStart"/>
            <w:r>
              <w:rPr>
                <w:rFonts w:ascii="Times New Roman" w:eastAsia="Times New Roman" w:hAnsi="Times New Roman" w:cs="Times New Roman"/>
                <w:color w:val="000000"/>
                <w:sz w:val="20"/>
                <w:szCs w:val="20"/>
                <w:lang w:eastAsia="ru-RU"/>
              </w:rPr>
              <w:t>п\</w:t>
            </w:r>
            <w:proofErr w:type="gramStart"/>
            <w:r>
              <w:rPr>
                <w:rFonts w:ascii="Times New Roman" w:eastAsia="Times New Roman" w:hAnsi="Times New Roman" w:cs="Times New Roman"/>
                <w:color w:val="000000"/>
                <w:sz w:val="20"/>
                <w:szCs w:val="20"/>
                <w:lang w:eastAsia="ru-RU"/>
              </w:rPr>
              <w:t>п</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муниципального образования Республики Башкортостан</w:t>
            </w:r>
          </w:p>
        </w:tc>
        <w:tc>
          <w:tcPr>
            <w:tcW w:w="1701" w:type="dxa"/>
            <w:tcBorders>
              <w:top w:val="single" w:sz="4" w:space="0" w:color="auto"/>
              <w:left w:val="single" w:sz="4" w:space="0" w:color="auto"/>
              <w:bottom w:val="single" w:sz="4" w:space="0" w:color="auto"/>
              <w:right w:val="single" w:sz="4" w:space="0" w:color="auto"/>
            </w:tcBorders>
            <w:hideMark/>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сельского поселения /городского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hideMark/>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и адрес местонахождения общественной территории</w:t>
            </w: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sidRPr="00684C33">
              <w:rPr>
                <w:rFonts w:ascii="Times New Roman" w:eastAsia="Times New Roman" w:hAnsi="Times New Roman" w:cs="Times New Roman"/>
                <w:color w:val="000000"/>
                <w:sz w:val="20"/>
                <w:szCs w:val="20"/>
                <w:lang w:eastAsia="ru-RU"/>
              </w:rPr>
              <w:t>Перечень видов работ по благоустройству (указать)</w:t>
            </w:r>
          </w:p>
        </w:tc>
        <w:tc>
          <w:tcPr>
            <w:tcW w:w="1134" w:type="dxa"/>
            <w:tcBorders>
              <w:top w:val="single" w:sz="4" w:space="0" w:color="auto"/>
              <w:left w:val="single" w:sz="4" w:space="0" w:color="auto"/>
              <w:bottom w:val="single" w:sz="4" w:space="0" w:color="auto"/>
              <w:right w:val="single" w:sz="4" w:space="0" w:color="auto"/>
            </w:tcBorders>
          </w:tcPr>
          <w:p w:rsidR="003229E2" w:rsidRPr="00684C33" w:rsidRDefault="003229E2" w:rsidP="004D0C03">
            <w:pPr>
              <w:jc w:val="center"/>
              <w:rPr>
                <w:rFonts w:ascii="Times New Roman" w:eastAsia="Times New Roman" w:hAnsi="Times New Roman" w:cs="Times New Roman"/>
                <w:color w:val="000000"/>
                <w:sz w:val="20"/>
                <w:szCs w:val="20"/>
                <w:lang w:eastAsia="ru-RU"/>
              </w:rPr>
            </w:pPr>
            <w:r w:rsidRPr="00684C33">
              <w:rPr>
                <w:rFonts w:ascii="Times New Roman" w:eastAsia="Times New Roman" w:hAnsi="Times New Roman" w:cs="Times New Roman"/>
                <w:color w:val="000000"/>
                <w:sz w:val="20"/>
                <w:szCs w:val="20"/>
                <w:lang w:eastAsia="ru-RU"/>
              </w:rPr>
              <w:t>Потребность в финансировании</w:t>
            </w:r>
          </w:p>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sidRPr="00684C33">
              <w:rPr>
                <w:rFonts w:ascii="Times New Roman" w:eastAsia="Times New Roman" w:hAnsi="Times New Roman" w:cs="Times New Roman"/>
                <w:color w:val="000000"/>
                <w:sz w:val="20"/>
                <w:szCs w:val="20"/>
                <w:lang w:eastAsia="ru-RU"/>
              </w:rPr>
              <w:t>(тыс. руб.)</w:t>
            </w:r>
          </w:p>
        </w:tc>
      </w:tr>
      <w:tr w:rsidR="003229E2" w:rsidTr="004D0C03">
        <w:trPr>
          <w:trHeight w:val="497"/>
          <w:tblHeader/>
        </w:trPr>
        <w:tc>
          <w:tcPr>
            <w:tcW w:w="567"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3229E2" w:rsidRDefault="00675249"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МР Татышлинский район</w:t>
            </w:r>
          </w:p>
        </w:tc>
        <w:tc>
          <w:tcPr>
            <w:tcW w:w="1701" w:type="dxa"/>
            <w:tcBorders>
              <w:top w:val="single" w:sz="4" w:space="0" w:color="auto"/>
              <w:left w:val="single" w:sz="4" w:space="0" w:color="auto"/>
              <w:bottom w:val="single" w:sz="4" w:space="0" w:color="auto"/>
              <w:right w:val="single" w:sz="4" w:space="0" w:color="auto"/>
            </w:tcBorders>
          </w:tcPr>
          <w:p w:rsidR="003229E2" w:rsidRDefault="00675249"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 Курдымский сельсовет</w:t>
            </w:r>
          </w:p>
        </w:tc>
        <w:tc>
          <w:tcPr>
            <w:tcW w:w="1701" w:type="dxa"/>
            <w:tcBorders>
              <w:top w:val="single" w:sz="4" w:space="0" w:color="auto"/>
              <w:left w:val="single" w:sz="4" w:space="0" w:color="auto"/>
              <w:bottom w:val="single" w:sz="4" w:space="0" w:color="auto"/>
              <w:right w:val="single" w:sz="4" w:space="0" w:color="auto"/>
            </w:tcBorders>
          </w:tcPr>
          <w:p w:rsidR="003229E2" w:rsidRDefault="00675249" w:rsidP="00C74E6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proofErr w:type="gramStart"/>
            <w:r>
              <w:rPr>
                <w:rFonts w:ascii="Times New Roman" w:eastAsia="Times New Roman" w:hAnsi="Times New Roman" w:cs="Times New Roman"/>
                <w:color w:val="000000"/>
                <w:sz w:val="20"/>
                <w:szCs w:val="20"/>
                <w:lang w:eastAsia="ru-RU"/>
              </w:rPr>
              <w:t>.С</w:t>
            </w:r>
            <w:proofErr w:type="gramEnd"/>
            <w:r>
              <w:rPr>
                <w:rFonts w:ascii="Times New Roman" w:eastAsia="Times New Roman" w:hAnsi="Times New Roman" w:cs="Times New Roman"/>
                <w:color w:val="000000"/>
                <w:sz w:val="20"/>
                <w:szCs w:val="20"/>
                <w:lang w:eastAsia="ru-RU"/>
              </w:rPr>
              <w:t xml:space="preserve">тарый </w:t>
            </w:r>
            <w:proofErr w:type="spellStart"/>
            <w:r>
              <w:rPr>
                <w:rFonts w:ascii="Times New Roman" w:eastAsia="Times New Roman" w:hAnsi="Times New Roman" w:cs="Times New Roman"/>
                <w:color w:val="000000"/>
                <w:sz w:val="20"/>
                <w:szCs w:val="20"/>
                <w:lang w:eastAsia="ru-RU"/>
              </w:rPr>
              <w:t>К</w:t>
            </w:r>
            <w:r w:rsidR="00C74E67">
              <w:rPr>
                <w:rFonts w:ascii="Times New Roman" w:eastAsia="Times New Roman" w:hAnsi="Times New Roman" w:cs="Times New Roman"/>
                <w:color w:val="000000"/>
                <w:sz w:val="20"/>
                <w:szCs w:val="20"/>
                <w:lang w:eastAsia="ru-RU"/>
              </w:rPr>
              <w:t>у</w:t>
            </w:r>
            <w:r>
              <w:rPr>
                <w:rFonts w:ascii="Times New Roman" w:eastAsia="Times New Roman" w:hAnsi="Times New Roman" w:cs="Times New Roman"/>
                <w:color w:val="000000"/>
                <w:sz w:val="20"/>
                <w:szCs w:val="20"/>
                <w:lang w:eastAsia="ru-RU"/>
              </w:rPr>
              <w:t>рдым</w:t>
            </w:r>
            <w:proofErr w:type="spellEnd"/>
          </w:p>
        </w:tc>
        <w:tc>
          <w:tcPr>
            <w:tcW w:w="2126" w:type="dxa"/>
            <w:tcBorders>
              <w:top w:val="single" w:sz="4" w:space="0" w:color="auto"/>
              <w:left w:val="single" w:sz="4" w:space="0" w:color="auto"/>
              <w:bottom w:val="single" w:sz="4" w:space="0" w:color="auto"/>
              <w:right w:val="single" w:sz="4" w:space="0" w:color="auto"/>
            </w:tcBorders>
          </w:tcPr>
          <w:p w:rsidR="00C74E67" w:rsidRPr="00C74E67" w:rsidRDefault="00C74E67" w:rsidP="00C74E67">
            <w:pPr>
              <w:pStyle w:val="ConsPlusNormal"/>
              <w:jc w:val="both"/>
              <w:rPr>
                <w:rFonts w:ascii="Times New Roman" w:hAnsi="Times New Roman" w:cs="Times New Roman"/>
                <w:sz w:val="20"/>
              </w:rPr>
            </w:pPr>
            <w:r w:rsidRPr="00C74E67">
              <w:rPr>
                <w:rFonts w:ascii="Times New Roman" w:hAnsi="Times New Roman" w:cs="Times New Roman"/>
                <w:sz w:val="20"/>
              </w:rPr>
              <w:t xml:space="preserve">Муниципальное бюджетное образовательное учреждение средняя общеобразовательная школа имени народного поэта Башкортостана </w:t>
            </w:r>
            <w:proofErr w:type="spellStart"/>
            <w:r w:rsidRPr="00C74E67">
              <w:rPr>
                <w:rFonts w:ascii="Times New Roman" w:hAnsi="Times New Roman" w:cs="Times New Roman"/>
                <w:sz w:val="20"/>
              </w:rPr>
              <w:t>Ангама</w:t>
            </w:r>
            <w:proofErr w:type="spellEnd"/>
            <w:r w:rsidRPr="00C74E67">
              <w:rPr>
                <w:rFonts w:ascii="Times New Roman" w:hAnsi="Times New Roman" w:cs="Times New Roman"/>
                <w:sz w:val="20"/>
              </w:rPr>
              <w:t xml:space="preserve"> </w:t>
            </w:r>
            <w:proofErr w:type="spellStart"/>
            <w:r w:rsidRPr="00C74E67">
              <w:rPr>
                <w:rFonts w:ascii="Times New Roman" w:hAnsi="Times New Roman" w:cs="Times New Roman"/>
                <w:sz w:val="20"/>
              </w:rPr>
              <w:t>Касимовича</w:t>
            </w:r>
            <w:proofErr w:type="spellEnd"/>
            <w:r w:rsidRPr="00C74E67">
              <w:rPr>
                <w:rFonts w:ascii="Times New Roman" w:hAnsi="Times New Roman" w:cs="Times New Roman"/>
                <w:sz w:val="20"/>
              </w:rPr>
              <w:t xml:space="preserve"> </w:t>
            </w:r>
            <w:proofErr w:type="spellStart"/>
            <w:r w:rsidRPr="00C74E67">
              <w:rPr>
                <w:rFonts w:ascii="Times New Roman" w:hAnsi="Times New Roman" w:cs="Times New Roman"/>
                <w:sz w:val="20"/>
              </w:rPr>
              <w:t>Атнабаева</w:t>
            </w:r>
            <w:proofErr w:type="spellEnd"/>
            <w:r w:rsidRPr="00C74E67">
              <w:rPr>
                <w:rFonts w:ascii="Times New Roman" w:hAnsi="Times New Roman" w:cs="Times New Roman"/>
                <w:sz w:val="20"/>
              </w:rPr>
              <w:t xml:space="preserve"> с</w:t>
            </w:r>
            <w:proofErr w:type="gramStart"/>
            <w:r w:rsidRPr="00C74E67">
              <w:rPr>
                <w:rFonts w:ascii="Times New Roman" w:hAnsi="Times New Roman" w:cs="Times New Roman"/>
                <w:sz w:val="20"/>
              </w:rPr>
              <w:t>.С</w:t>
            </w:r>
            <w:proofErr w:type="gramEnd"/>
            <w:r w:rsidRPr="00C74E67">
              <w:rPr>
                <w:rFonts w:ascii="Times New Roman" w:hAnsi="Times New Roman" w:cs="Times New Roman"/>
                <w:sz w:val="20"/>
              </w:rPr>
              <w:t xml:space="preserve">тарый </w:t>
            </w:r>
            <w:proofErr w:type="spellStart"/>
            <w:r w:rsidRPr="00C74E67">
              <w:rPr>
                <w:rFonts w:ascii="Times New Roman" w:hAnsi="Times New Roman" w:cs="Times New Roman"/>
                <w:sz w:val="20"/>
              </w:rPr>
              <w:t>Курдым</w:t>
            </w:r>
            <w:proofErr w:type="spellEnd"/>
            <w:r w:rsidRPr="00C74E67">
              <w:rPr>
                <w:rFonts w:ascii="Times New Roman" w:hAnsi="Times New Roman" w:cs="Times New Roman"/>
                <w:sz w:val="20"/>
              </w:rPr>
              <w:t xml:space="preserve"> муниципального района Татышлинский район Республики Башкортостан</w:t>
            </w:r>
          </w:p>
          <w:p w:rsidR="003229E2" w:rsidRPr="00C74E67"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r>
      <w:tr w:rsidR="003229E2" w:rsidTr="004D0C03">
        <w:trPr>
          <w:trHeight w:val="565"/>
          <w:tblHeader/>
        </w:trPr>
        <w:tc>
          <w:tcPr>
            <w:tcW w:w="567"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r>
      <w:tr w:rsidR="003229E2" w:rsidTr="004D0C03">
        <w:trPr>
          <w:trHeight w:val="569"/>
          <w:tblHeader/>
        </w:trPr>
        <w:tc>
          <w:tcPr>
            <w:tcW w:w="567"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r>
      <w:tr w:rsidR="003229E2" w:rsidTr="004D0C03">
        <w:trPr>
          <w:trHeight w:val="549"/>
          <w:tblHeader/>
        </w:trPr>
        <w:tc>
          <w:tcPr>
            <w:tcW w:w="567"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r>
      <w:tr w:rsidR="003229E2" w:rsidTr="004D0C03">
        <w:trPr>
          <w:trHeight w:val="517"/>
          <w:tblHeader/>
        </w:trPr>
        <w:tc>
          <w:tcPr>
            <w:tcW w:w="9781" w:type="dxa"/>
            <w:gridSpan w:val="6"/>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3229E2" w:rsidRDefault="003229E2" w:rsidP="004D0C03">
            <w:pPr>
              <w:spacing w:after="0" w:line="240" w:lineRule="auto"/>
              <w:jc w:val="center"/>
              <w:rPr>
                <w:rFonts w:ascii="Times New Roman" w:eastAsia="Times New Roman" w:hAnsi="Times New Roman" w:cs="Times New Roman"/>
                <w:color w:val="000000"/>
                <w:sz w:val="20"/>
                <w:szCs w:val="20"/>
                <w:lang w:eastAsia="ru-RU"/>
              </w:rPr>
            </w:pPr>
          </w:p>
        </w:tc>
      </w:tr>
    </w:tbl>
    <w:p w:rsidR="003229E2" w:rsidRPr="007115E5" w:rsidRDefault="003229E2" w:rsidP="003229E2">
      <w:pPr>
        <w:pStyle w:val="a3"/>
        <w:spacing w:after="0"/>
        <w:ind w:left="0" w:firstLine="709"/>
        <w:jc w:val="both"/>
        <w:rPr>
          <w:rFonts w:ascii="Times New Roman" w:eastAsia="Times New Roman" w:hAnsi="Times New Roman" w:cs="Times New Roman"/>
          <w:color w:val="000000"/>
          <w:sz w:val="28"/>
          <w:szCs w:val="28"/>
          <w:lang w:eastAsia="ru-RU"/>
        </w:rPr>
      </w:pPr>
      <w:r w:rsidRPr="007115E5">
        <w:rPr>
          <w:rFonts w:ascii="Times New Roman" w:eastAsia="Times New Roman" w:hAnsi="Times New Roman" w:cs="Times New Roman"/>
          <w:color w:val="000000"/>
          <w:sz w:val="28"/>
          <w:szCs w:val="28"/>
          <w:lang w:eastAsia="ru-RU"/>
        </w:rPr>
        <w:t>*муниципальный район представляет информацию в разрезе городских, сельских поселений, входящих в состав муниципального района</w:t>
      </w:r>
    </w:p>
    <w:p w:rsidR="003229E2" w:rsidRPr="007115E5" w:rsidRDefault="003229E2" w:rsidP="003229E2">
      <w:pPr>
        <w:pStyle w:val="a3"/>
        <w:spacing w:after="0"/>
        <w:ind w:left="360"/>
        <w:jc w:val="both"/>
        <w:rPr>
          <w:rFonts w:ascii="Times New Roman" w:eastAsia="Times New Roman" w:hAnsi="Times New Roman" w:cs="Times New Roman"/>
          <w:color w:val="000000"/>
          <w:sz w:val="28"/>
          <w:szCs w:val="28"/>
          <w:lang w:eastAsia="ru-RU"/>
        </w:rPr>
      </w:pPr>
    </w:p>
    <w:p w:rsidR="003229E2" w:rsidRPr="007115E5" w:rsidRDefault="003229E2" w:rsidP="003229E2">
      <w:pPr>
        <w:pStyle w:val="a3"/>
        <w:spacing w:after="0"/>
        <w:ind w:left="360"/>
        <w:jc w:val="both"/>
        <w:rPr>
          <w:rFonts w:ascii="Times New Roman" w:eastAsia="Times New Roman" w:hAnsi="Times New Roman" w:cs="Times New Roman"/>
          <w:color w:val="000000"/>
          <w:sz w:val="28"/>
          <w:szCs w:val="28"/>
          <w:lang w:eastAsia="ru-RU"/>
        </w:rPr>
      </w:pPr>
      <w:proofErr w:type="spellStart"/>
      <w:r w:rsidRPr="007115E5">
        <w:rPr>
          <w:rFonts w:ascii="Times New Roman" w:eastAsia="Times New Roman" w:hAnsi="Times New Roman" w:cs="Times New Roman"/>
          <w:color w:val="000000"/>
          <w:sz w:val="28"/>
          <w:szCs w:val="28"/>
          <w:lang w:eastAsia="ru-RU"/>
        </w:rPr>
        <w:t>Справочно</w:t>
      </w:r>
      <w:proofErr w:type="spellEnd"/>
      <w:r w:rsidRPr="007115E5">
        <w:rPr>
          <w:rFonts w:ascii="Times New Roman" w:eastAsia="Times New Roman" w:hAnsi="Times New Roman" w:cs="Times New Roman"/>
          <w:color w:val="000000"/>
          <w:sz w:val="28"/>
          <w:szCs w:val="28"/>
          <w:lang w:eastAsia="ru-RU"/>
        </w:rPr>
        <w:t>:</w:t>
      </w:r>
    </w:p>
    <w:p w:rsidR="003229E2" w:rsidRPr="007115E5" w:rsidRDefault="003229E2" w:rsidP="003229E2">
      <w:pPr>
        <w:pStyle w:val="a3"/>
        <w:spacing w:after="0"/>
        <w:ind w:left="0" w:firstLine="709"/>
        <w:jc w:val="both"/>
        <w:rPr>
          <w:rFonts w:ascii="Times New Roman" w:eastAsia="Times New Roman" w:hAnsi="Times New Roman" w:cs="Times New Roman"/>
          <w:color w:val="000000"/>
          <w:sz w:val="28"/>
          <w:szCs w:val="28"/>
          <w:lang w:eastAsia="ru-RU"/>
        </w:rPr>
      </w:pPr>
      <w:r w:rsidRPr="007115E5">
        <w:rPr>
          <w:rFonts w:ascii="Times New Roman" w:eastAsia="Times New Roman" w:hAnsi="Times New Roman" w:cs="Times New Roman"/>
          <w:color w:val="000000"/>
          <w:sz w:val="28"/>
          <w:szCs w:val="28"/>
          <w:lang w:eastAsia="ru-RU"/>
        </w:rPr>
        <w:t>Общее количество общественных территорий (объектов) в муниципальном образовании _______ ед.</w:t>
      </w:r>
    </w:p>
    <w:p w:rsidR="003229E2" w:rsidRPr="007115E5" w:rsidRDefault="003229E2" w:rsidP="003229E2">
      <w:pPr>
        <w:pStyle w:val="a3"/>
        <w:spacing w:after="0"/>
        <w:ind w:left="0" w:firstLine="709"/>
        <w:jc w:val="both"/>
        <w:rPr>
          <w:rFonts w:ascii="Times New Roman" w:eastAsia="Times New Roman" w:hAnsi="Times New Roman" w:cs="Times New Roman"/>
          <w:color w:val="000000"/>
          <w:sz w:val="28"/>
          <w:szCs w:val="28"/>
          <w:lang w:eastAsia="ru-RU"/>
        </w:rPr>
      </w:pPr>
      <w:r w:rsidRPr="007115E5">
        <w:rPr>
          <w:rFonts w:ascii="Times New Roman" w:eastAsia="Times New Roman" w:hAnsi="Times New Roman" w:cs="Times New Roman"/>
          <w:color w:val="000000"/>
          <w:sz w:val="28"/>
          <w:szCs w:val="28"/>
          <w:lang w:eastAsia="ru-RU"/>
        </w:rPr>
        <w:t>Количество общественных территорий (объектов), в отношении которых проведена инвентаризация, _______ ед.</w:t>
      </w:r>
    </w:p>
    <w:p w:rsidR="003229E2" w:rsidRPr="007115E5" w:rsidRDefault="003229E2" w:rsidP="003229E2">
      <w:pPr>
        <w:pStyle w:val="a3"/>
        <w:spacing w:after="0"/>
        <w:ind w:left="0" w:firstLine="709"/>
        <w:jc w:val="both"/>
        <w:rPr>
          <w:rFonts w:ascii="Times New Roman" w:eastAsia="Times New Roman" w:hAnsi="Times New Roman" w:cs="Times New Roman"/>
          <w:color w:val="000000"/>
          <w:sz w:val="28"/>
          <w:szCs w:val="28"/>
          <w:lang w:eastAsia="ru-RU"/>
        </w:rPr>
      </w:pPr>
      <w:proofErr w:type="gramStart"/>
      <w:r w:rsidRPr="007115E5">
        <w:rPr>
          <w:rFonts w:ascii="Times New Roman" w:eastAsia="Times New Roman" w:hAnsi="Times New Roman" w:cs="Times New Roman"/>
          <w:color w:val="000000"/>
          <w:sz w:val="28"/>
          <w:szCs w:val="28"/>
          <w:lang w:eastAsia="ru-RU"/>
        </w:rPr>
        <w:t xml:space="preserve">Количество общественных территорий (объектов), подлежащих благоустройству, по результатам инвентаризации  </w:t>
      </w:r>
      <w:r w:rsidRPr="00B076F8">
        <w:rPr>
          <w:rFonts w:ascii="Times New Roman" w:eastAsia="Times New Roman" w:hAnsi="Times New Roman" w:cs="Times New Roman"/>
          <w:i/>
          <w:color w:val="000000"/>
          <w:sz w:val="28"/>
          <w:szCs w:val="28"/>
          <w:lang w:eastAsia="ru-RU"/>
        </w:rPr>
        <w:t xml:space="preserve">(данные должны совпадать с количеством указанных в адресном перечне общественных территорий (объектов) </w:t>
      </w:r>
      <w:r w:rsidRPr="007115E5">
        <w:rPr>
          <w:rFonts w:ascii="Times New Roman" w:eastAsia="Times New Roman" w:hAnsi="Times New Roman" w:cs="Times New Roman"/>
          <w:color w:val="000000"/>
          <w:sz w:val="28"/>
          <w:szCs w:val="28"/>
          <w:lang w:eastAsia="ru-RU"/>
        </w:rPr>
        <w:t>_______ ед.</w:t>
      </w:r>
      <w:proofErr w:type="gramEnd"/>
    </w:p>
    <w:p w:rsidR="003229E2" w:rsidRDefault="003229E2">
      <w:pPr>
        <w:rPr>
          <w:rFonts w:ascii="Times New Roman" w:hAnsi="Times New Roman" w:cs="Times New Roman"/>
          <w:sz w:val="28"/>
          <w:szCs w:val="28"/>
        </w:rPr>
      </w:pPr>
    </w:p>
    <w:sectPr w:rsidR="003229E2" w:rsidSect="008B1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145"/>
    <w:multiLevelType w:val="hybridMultilevel"/>
    <w:tmpl w:val="167E4BFA"/>
    <w:lvl w:ilvl="0" w:tplc="62F6D62E">
      <w:start w:val="1"/>
      <w:numFmt w:val="decimal"/>
      <w:lvlText w:val="4.%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45370"/>
    <w:multiLevelType w:val="multilevel"/>
    <w:tmpl w:val="E0CE01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B4596A"/>
    <w:multiLevelType w:val="hybridMultilevel"/>
    <w:tmpl w:val="C82A6E0C"/>
    <w:lvl w:ilvl="0" w:tplc="585ADD98">
      <w:start w:val="1"/>
      <w:numFmt w:val="decimal"/>
      <w:lvlText w:val="%1."/>
      <w:lvlJc w:val="left"/>
      <w:pPr>
        <w:ind w:left="475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D41DB3"/>
    <w:multiLevelType w:val="multilevel"/>
    <w:tmpl w:val="3FE6DCF6"/>
    <w:lvl w:ilvl="0">
      <w:start w:val="1"/>
      <w:numFmt w:val="decimal"/>
      <w:lvlText w:val="%1"/>
      <w:lvlJc w:val="left"/>
      <w:pPr>
        <w:ind w:left="600" w:hanging="600"/>
      </w:pPr>
      <w:rPr>
        <w:rFonts w:hint="default"/>
      </w:rPr>
    </w:lvl>
    <w:lvl w:ilvl="1">
      <w:start w:val="3"/>
      <w:numFmt w:val="decimal"/>
      <w:lvlText w:val="%1.%2"/>
      <w:lvlJc w:val="left"/>
      <w:pPr>
        <w:ind w:left="967" w:hanging="600"/>
      </w:pPr>
      <w:rPr>
        <w:rFonts w:hint="default"/>
      </w:rPr>
    </w:lvl>
    <w:lvl w:ilvl="2">
      <w:start w:val="4"/>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4">
    <w:nsid w:val="6AD36990"/>
    <w:multiLevelType w:val="multilevel"/>
    <w:tmpl w:val="19F66C0A"/>
    <w:lvl w:ilvl="0">
      <w:start w:val="1"/>
      <w:numFmt w:val="decimal"/>
      <w:lvlText w:val="%1"/>
      <w:lvlJc w:val="left"/>
      <w:pPr>
        <w:ind w:left="600" w:hanging="600"/>
      </w:pPr>
      <w:rPr>
        <w:rFonts w:hint="default"/>
      </w:rPr>
    </w:lvl>
    <w:lvl w:ilvl="1">
      <w:start w:val="1"/>
      <w:numFmt w:val="decimal"/>
      <w:lvlText w:val="%1.%2"/>
      <w:lvlJc w:val="left"/>
      <w:pPr>
        <w:ind w:left="967" w:hanging="60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nsid w:val="6EC67E66"/>
    <w:multiLevelType w:val="hybridMultilevel"/>
    <w:tmpl w:val="3C3E7A00"/>
    <w:lvl w:ilvl="0" w:tplc="27E264A0">
      <w:start w:val="1"/>
      <w:numFmt w:val="decimal"/>
      <w:lvlText w:val="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368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6C7E0A"/>
    <w:rsid w:val="000C03F1"/>
    <w:rsid w:val="00110380"/>
    <w:rsid w:val="00182B90"/>
    <w:rsid w:val="00210D11"/>
    <w:rsid w:val="003229E2"/>
    <w:rsid w:val="00355DD3"/>
    <w:rsid w:val="00381381"/>
    <w:rsid w:val="0039204F"/>
    <w:rsid w:val="004314C1"/>
    <w:rsid w:val="004440C4"/>
    <w:rsid w:val="0046560B"/>
    <w:rsid w:val="004856B2"/>
    <w:rsid w:val="004D0C03"/>
    <w:rsid w:val="00503698"/>
    <w:rsid w:val="0051785C"/>
    <w:rsid w:val="005200FB"/>
    <w:rsid w:val="00520B28"/>
    <w:rsid w:val="0059153C"/>
    <w:rsid w:val="00675249"/>
    <w:rsid w:val="006C7E0A"/>
    <w:rsid w:val="0070000A"/>
    <w:rsid w:val="00715562"/>
    <w:rsid w:val="0077510E"/>
    <w:rsid w:val="00854F85"/>
    <w:rsid w:val="00866DFD"/>
    <w:rsid w:val="008B19B5"/>
    <w:rsid w:val="00A77FA4"/>
    <w:rsid w:val="00AB3B42"/>
    <w:rsid w:val="00B9538C"/>
    <w:rsid w:val="00C26EDF"/>
    <w:rsid w:val="00C57E4C"/>
    <w:rsid w:val="00C74E67"/>
    <w:rsid w:val="00D71A1A"/>
    <w:rsid w:val="00DD6F09"/>
    <w:rsid w:val="00E829A9"/>
    <w:rsid w:val="00EC084B"/>
    <w:rsid w:val="00EC6322"/>
    <w:rsid w:val="00F36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8"/>
  </w:style>
  <w:style w:type="paragraph" w:styleId="1">
    <w:name w:val="heading 1"/>
    <w:basedOn w:val="a"/>
    <w:link w:val="10"/>
    <w:uiPriority w:val="9"/>
    <w:qFormat/>
    <w:rsid w:val="0071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E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20B28"/>
    <w:pPr>
      <w:ind w:left="720"/>
      <w:contextualSpacing/>
    </w:pPr>
  </w:style>
  <w:style w:type="table" w:styleId="a4">
    <w:name w:val="Table Grid"/>
    <w:basedOn w:val="a1"/>
    <w:uiPriority w:val="59"/>
    <w:rsid w:val="00520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6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DFD"/>
    <w:rPr>
      <w:rFonts w:ascii="Tahoma" w:hAnsi="Tahoma" w:cs="Tahoma"/>
      <w:sz w:val="16"/>
      <w:szCs w:val="16"/>
    </w:rPr>
  </w:style>
  <w:style w:type="character" w:customStyle="1" w:styleId="10">
    <w:name w:val="Заголовок 1 Знак"/>
    <w:basedOn w:val="a0"/>
    <w:link w:val="1"/>
    <w:uiPriority w:val="9"/>
    <w:rsid w:val="00715562"/>
    <w:rPr>
      <w:rFonts w:ascii="Times New Roman" w:eastAsia="Times New Roman" w:hAnsi="Times New Roman" w:cs="Times New Roman"/>
      <w:b/>
      <w:bCs/>
      <w:kern w:val="36"/>
      <w:sz w:val="48"/>
      <w:szCs w:val="48"/>
      <w:lang w:eastAsia="ru-RU"/>
    </w:rPr>
  </w:style>
  <w:style w:type="paragraph" w:customStyle="1" w:styleId="pj">
    <w:name w:val="pj"/>
    <w:basedOn w:val="a"/>
    <w:rsid w:val="0071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71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15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15562"/>
    <w:rPr>
      <w:color w:val="0000FF"/>
      <w:u w:val="single"/>
    </w:rPr>
  </w:style>
  <w:style w:type="character" w:styleId="a8">
    <w:name w:val="FollowedHyperlink"/>
    <w:basedOn w:val="a0"/>
    <w:uiPriority w:val="99"/>
    <w:semiHidden/>
    <w:unhideWhenUsed/>
    <w:rsid w:val="007155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E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E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E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520B28"/>
    <w:pPr>
      <w:ind w:left="720"/>
      <w:contextualSpacing/>
    </w:pPr>
  </w:style>
  <w:style w:type="table" w:styleId="a4">
    <w:name w:val="Table Grid"/>
    <w:basedOn w:val="a1"/>
    <w:uiPriority w:val="59"/>
    <w:rsid w:val="00520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6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863068">
      <w:bodyDiv w:val="1"/>
      <w:marLeft w:val="0"/>
      <w:marRight w:val="0"/>
      <w:marTop w:val="0"/>
      <w:marBottom w:val="0"/>
      <w:divBdr>
        <w:top w:val="none" w:sz="0" w:space="0" w:color="auto"/>
        <w:left w:val="none" w:sz="0" w:space="0" w:color="auto"/>
        <w:bottom w:val="none" w:sz="0" w:space="0" w:color="auto"/>
        <w:right w:val="none" w:sz="0" w:space="0" w:color="auto"/>
      </w:divBdr>
      <w:divsChild>
        <w:div w:id="1227380097">
          <w:marLeft w:val="0"/>
          <w:marRight w:val="0"/>
          <w:marTop w:val="0"/>
          <w:marBottom w:val="0"/>
          <w:divBdr>
            <w:top w:val="none" w:sz="0" w:space="0" w:color="auto"/>
            <w:left w:val="none" w:sz="0" w:space="0" w:color="auto"/>
            <w:bottom w:val="none" w:sz="0" w:space="0" w:color="auto"/>
            <w:right w:val="none" w:sz="0" w:space="0" w:color="auto"/>
          </w:divBdr>
        </w:div>
        <w:div w:id="497308458">
          <w:marLeft w:val="0"/>
          <w:marRight w:val="0"/>
          <w:marTop w:val="0"/>
          <w:marBottom w:val="0"/>
          <w:divBdr>
            <w:top w:val="none" w:sz="0" w:space="0" w:color="auto"/>
            <w:left w:val="none" w:sz="0" w:space="0" w:color="auto"/>
            <w:bottom w:val="none" w:sz="0" w:space="0" w:color="auto"/>
            <w:right w:val="none" w:sz="0" w:space="0" w:color="auto"/>
          </w:divBdr>
          <w:divsChild>
            <w:div w:id="1282805485">
              <w:marLeft w:val="0"/>
              <w:marRight w:val="0"/>
              <w:marTop w:val="0"/>
              <w:marBottom w:val="0"/>
              <w:divBdr>
                <w:top w:val="none" w:sz="0" w:space="0" w:color="auto"/>
                <w:left w:val="none" w:sz="0" w:space="0" w:color="auto"/>
                <w:bottom w:val="none" w:sz="0" w:space="0" w:color="auto"/>
                <w:right w:val="none" w:sz="0" w:space="0" w:color="auto"/>
              </w:divBdr>
            </w:div>
            <w:div w:id="748504158">
              <w:marLeft w:val="0"/>
              <w:marRight w:val="0"/>
              <w:marTop w:val="0"/>
              <w:marBottom w:val="0"/>
              <w:divBdr>
                <w:top w:val="none" w:sz="0" w:space="0" w:color="auto"/>
                <w:left w:val="none" w:sz="0" w:space="0" w:color="auto"/>
                <w:bottom w:val="none" w:sz="0" w:space="0" w:color="auto"/>
                <w:right w:val="none" w:sz="0" w:space="0" w:color="auto"/>
              </w:divBdr>
            </w:div>
            <w:div w:id="1900706548">
              <w:marLeft w:val="0"/>
              <w:marRight w:val="0"/>
              <w:marTop w:val="0"/>
              <w:marBottom w:val="0"/>
              <w:divBdr>
                <w:top w:val="none" w:sz="0" w:space="0" w:color="auto"/>
                <w:left w:val="none" w:sz="0" w:space="0" w:color="auto"/>
                <w:bottom w:val="none" w:sz="0" w:space="0" w:color="auto"/>
                <w:right w:val="none" w:sz="0" w:space="0" w:color="auto"/>
              </w:divBdr>
            </w:div>
            <w:div w:id="496724046">
              <w:marLeft w:val="0"/>
              <w:marRight w:val="0"/>
              <w:marTop w:val="0"/>
              <w:marBottom w:val="0"/>
              <w:divBdr>
                <w:top w:val="none" w:sz="0" w:space="0" w:color="auto"/>
                <w:left w:val="none" w:sz="0" w:space="0" w:color="auto"/>
                <w:bottom w:val="none" w:sz="0" w:space="0" w:color="auto"/>
                <w:right w:val="none" w:sz="0" w:space="0" w:color="auto"/>
              </w:divBdr>
            </w:div>
            <w:div w:id="507986223">
              <w:marLeft w:val="0"/>
              <w:marRight w:val="0"/>
              <w:marTop w:val="0"/>
              <w:marBottom w:val="0"/>
              <w:divBdr>
                <w:top w:val="none" w:sz="0" w:space="0" w:color="auto"/>
                <w:left w:val="none" w:sz="0" w:space="0" w:color="auto"/>
                <w:bottom w:val="none" w:sz="0" w:space="0" w:color="auto"/>
                <w:right w:val="none" w:sz="0" w:space="0" w:color="auto"/>
              </w:divBdr>
            </w:div>
            <w:div w:id="1053970780">
              <w:marLeft w:val="0"/>
              <w:marRight w:val="0"/>
              <w:marTop w:val="0"/>
              <w:marBottom w:val="0"/>
              <w:divBdr>
                <w:top w:val="none" w:sz="0" w:space="0" w:color="auto"/>
                <w:left w:val="none" w:sz="0" w:space="0" w:color="auto"/>
                <w:bottom w:val="none" w:sz="0" w:space="0" w:color="auto"/>
                <w:right w:val="none" w:sz="0" w:space="0" w:color="auto"/>
              </w:divBdr>
            </w:div>
            <w:div w:id="1697778803">
              <w:marLeft w:val="0"/>
              <w:marRight w:val="0"/>
              <w:marTop w:val="0"/>
              <w:marBottom w:val="0"/>
              <w:divBdr>
                <w:top w:val="none" w:sz="0" w:space="0" w:color="auto"/>
                <w:left w:val="none" w:sz="0" w:space="0" w:color="auto"/>
                <w:bottom w:val="none" w:sz="0" w:space="0" w:color="auto"/>
                <w:right w:val="none" w:sz="0" w:space="0" w:color="auto"/>
              </w:divBdr>
            </w:div>
            <w:div w:id="342821660">
              <w:marLeft w:val="0"/>
              <w:marRight w:val="0"/>
              <w:marTop w:val="0"/>
              <w:marBottom w:val="0"/>
              <w:divBdr>
                <w:top w:val="none" w:sz="0" w:space="0" w:color="auto"/>
                <w:left w:val="none" w:sz="0" w:space="0" w:color="auto"/>
                <w:bottom w:val="none" w:sz="0" w:space="0" w:color="auto"/>
                <w:right w:val="none" w:sz="0" w:space="0" w:color="auto"/>
              </w:divBdr>
            </w:div>
            <w:div w:id="1291284595">
              <w:marLeft w:val="0"/>
              <w:marRight w:val="0"/>
              <w:marTop w:val="0"/>
              <w:marBottom w:val="0"/>
              <w:divBdr>
                <w:top w:val="none" w:sz="0" w:space="0" w:color="auto"/>
                <w:left w:val="none" w:sz="0" w:space="0" w:color="auto"/>
                <w:bottom w:val="none" w:sz="0" w:space="0" w:color="auto"/>
                <w:right w:val="none" w:sz="0" w:space="0" w:color="auto"/>
              </w:divBdr>
            </w:div>
            <w:div w:id="40054618">
              <w:marLeft w:val="0"/>
              <w:marRight w:val="0"/>
              <w:marTop w:val="0"/>
              <w:marBottom w:val="0"/>
              <w:divBdr>
                <w:top w:val="none" w:sz="0" w:space="0" w:color="auto"/>
                <w:left w:val="none" w:sz="0" w:space="0" w:color="auto"/>
                <w:bottom w:val="none" w:sz="0" w:space="0" w:color="auto"/>
                <w:right w:val="none" w:sz="0" w:space="0" w:color="auto"/>
              </w:divBdr>
            </w:div>
            <w:div w:id="877665245">
              <w:marLeft w:val="0"/>
              <w:marRight w:val="0"/>
              <w:marTop w:val="0"/>
              <w:marBottom w:val="0"/>
              <w:divBdr>
                <w:top w:val="none" w:sz="0" w:space="0" w:color="auto"/>
                <w:left w:val="none" w:sz="0" w:space="0" w:color="auto"/>
                <w:bottom w:val="none" w:sz="0" w:space="0" w:color="auto"/>
                <w:right w:val="none" w:sz="0" w:space="0" w:color="auto"/>
              </w:divBdr>
            </w:div>
            <w:div w:id="1924800729">
              <w:marLeft w:val="0"/>
              <w:marRight w:val="0"/>
              <w:marTop w:val="0"/>
              <w:marBottom w:val="0"/>
              <w:divBdr>
                <w:top w:val="none" w:sz="0" w:space="0" w:color="auto"/>
                <w:left w:val="none" w:sz="0" w:space="0" w:color="auto"/>
                <w:bottom w:val="none" w:sz="0" w:space="0" w:color="auto"/>
                <w:right w:val="none" w:sz="0" w:space="0" w:color="auto"/>
              </w:divBdr>
            </w:div>
            <w:div w:id="1142112523">
              <w:marLeft w:val="0"/>
              <w:marRight w:val="0"/>
              <w:marTop w:val="0"/>
              <w:marBottom w:val="0"/>
              <w:divBdr>
                <w:top w:val="none" w:sz="0" w:space="0" w:color="auto"/>
                <w:left w:val="none" w:sz="0" w:space="0" w:color="auto"/>
                <w:bottom w:val="none" w:sz="0" w:space="0" w:color="auto"/>
                <w:right w:val="none" w:sz="0" w:space="0" w:color="auto"/>
              </w:divBdr>
            </w:div>
            <w:div w:id="1572042683">
              <w:marLeft w:val="0"/>
              <w:marRight w:val="0"/>
              <w:marTop w:val="0"/>
              <w:marBottom w:val="0"/>
              <w:divBdr>
                <w:top w:val="none" w:sz="0" w:space="0" w:color="auto"/>
                <w:left w:val="none" w:sz="0" w:space="0" w:color="auto"/>
                <w:bottom w:val="none" w:sz="0" w:space="0" w:color="auto"/>
                <w:right w:val="none" w:sz="0" w:space="0" w:color="auto"/>
              </w:divBdr>
            </w:div>
            <w:div w:id="1908494336">
              <w:marLeft w:val="0"/>
              <w:marRight w:val="0"/>
              <w:marTop w:val="0"/>
              <w:marBottom w:val="0"/>
              <w:divBdr>
                <w:top w:val="none" w:sz="0" w:space="0" w:color="auto"/>
                <w:left w:val="none" w:sz="0" w:space="0" w:color="auto"/>
                <w:bottom w:val="none" w:sz="0" w:space="0" w:color="auto"/>
                <w:right w:val="none" w:sz="0" w:space="0" w:color="auto"/>
              </w:divBdr>
            </w:div>
            <w:div w:id="689599748">
              <w:marLeft w:val="0"/>
              <w:marRight w:val="0"/>
              <w:marTop w:val="0"/>
              <w:marBottom w:val="0"/>
              <w:divBdr>
                <w:top w:val="none" w:sz="0" w:space="0" w:color="auto"/>
                <w:left w:val="none" w:sz="0" w:space="0" w:color="auto"/>
                <w:bottom w:val="none" w:sz="0" w:space="0" w:color="auto"/>
                <w:right w:val="none" w:sz="0" w:space="0" w:color="auto"/>
              </w:divBdr>
            </w:div>
            <w:div w:id="1017535476">
              <w:marLeft w:val="0"/>
              <w:marRight w:val="0"/>
              <w:marTop w:val="0"/>
              <w:marBottom w:val="0"/>
              <w:divBdr>
                <w:top w:val="none" w:sz="0" w:space="0" w:color="auto"/>
                <w:left w:val="none" w:sz="0" w:space="0" w:color="auto"/>
                <w:bottom w:val="none" w:sz="0" w:space="0" w:color="auto"/>
                <w:right w:val="none" w:sz="0" w:space="0" w:color="auto"/>
              </w:divBdr>
            </w:div>
            <w:div w:id="1365011241">
              <w:marLeft w:val="0"/>
              <w:marRight w:val="0"/>
              <w:marTop w:val="0"/>
              <w:marBottom w:val="0"/>
              <w:divBdr>
                <w:top w:val="none" w:sz="0" w:space="0" w:color="auto"/>
                <w:left w:val="none" w:sz="0" w:space="0" w:color="auto"/>
                <w:bottom w:val="none" w:sz="0" w:space="0" w:color="auto"/>
                <w:right w:val="none" w:sz="0" w:space="0" w:color="auto"/>
              </w:divBdr>
            </w:div>
            <w:div w:id="764572709">
              <w:marLeft w:val="0"/>
              <w:marRight w:val="0"/>
              <w:marTop w:val="0"/>
              <w:marBottom w:val="0"/>
              <w:divBdr>
                <w:top w:val="none" w:sz="0" w:space="0" w:color="auto"/>
                <w:left w:val="none" w:sz="0" w:space="0" w:color="auto"/>
                <w:bottom w:val="none" w:sz="0" w:space="0" w:color="auto"/>
                <w:right w:val="none" w:sz="0" w:space="0" w:color="auto"/>
              </w:divBdr>
            </w:div>
            <w:div w:id="1709719297">
              <w:marLeft w:val="0"/>
              <w:marRight w:val="0"/>
              <w:marTop w:val="0"/>
              <w:marBottom w:val="0"/>
              <w:divBdr>
                <w:top w:val="none" w:sz="0" w:space="0" w:color="auto"/>
                <w:left w:val="none" w:sz="0" w:space="0" w:color="auto"/>
                <w:bottom w:val="none" w:sz="0" w:space="0" w:color="auto"/>
                <w:right w:val="none" w:sz="0" w:space="0" w:color="auto"/>
              </w:divBdr>
            </w:div>
            <w:div w:id="355742037">
              <w:marLeft w:val="0"/>
              <w:marRight w:val="0"/>
              <w:marTop w:val="0"/>
              <w:marBottom w:val="0"/>
              <w:divBdr>
                <w:top w:val="none" w:sz="0" w:space="0" w:color="auto"/>
                <w:left w:val="none" w:sz="0" w:space="0" w:color="auto"/>
                <w:bottom w:val="none" w:sz="0" w:space="0" w:color="auto"/>
                <w:right w:val="none" w:sz="0" w:space="0" w:color="auto"/>
              </w:divBdr>
            </w:div>
            <w:div w:id="848913012">
              <w:marLeft w:val="0"/>
              <w:marRight w:val="0"/>
              <w:marTop w:val="0"/>
              <w:marBottom w:val="0"/>
              <w:divBdr>
                <w:top w:val="none" w:sz="0" w:space="0" w:color="auto"/>
                <w:left w:val="none" w:sz="0" w:space="0" w:color="auto"/>
                <w:bottom w:val="none" w:sz="0" w:space="0" w:color="auto"/>
                <w:right w:val="none" w:sz="0" w:space="0" w:color="auto"/>
              </w:divBdr>
            </w:div>
            <w:div w:id="761529030">
              <w:marLeft w:val="0"/>
              <w:marRight w:val="0"/>
              <w:marTop w:val="0"/>
              <w:marBottom w:val="0"/>
              <w:divBdr>
                <w:top w:val="none" w:sz="0" w:space="0" w:color="auto"/>
                <w:left w:val="none" w:sz="0" w:space="0" w:color="auto"/>
                <w:bottom w:val="none" w:sz="0" w:space="0" w:color="auto"/>
                <w:right w:val="none" w:sz="0" w:space="0" w:color="auto"/>
              </w:divBdr>
            </w:div>
            <w:div w:id="1571184835">
              <w:marLeft w:val="0"/>
              <w:marRight w:val="0"/>
              <w:marTop w:val="0"/>
              <w:marBottom w:val="0"/>
              <w:divBdr>
                <w:top w:val="none" w:sz="0" w:space="0" w:color="auto"/>
                <w:left w:val="none" w:sz="0" w:space="0" w:color="auto"/>
                <w:bottom w:val="none" w:sz="0" w:space="0" w:color="auto"/>
                <w:right w:val="none" w:sz="0" w:space="0" w:color="auto"/>
              </w:divBdr>
            </w:div>
            <w:div w:id="765998592">
              <w:marLeft w:val="0"/>
              <w:marRight w:val="0"/>
              <w:marTop w:val="0"/>
              <w:marBottom w:val="0"/>
              <w:divBdr>
                <w:top w:val="none" w:sz="0" w:space="0" w:color="auto"/>
                <w:left w:val="none" w:sz="0" w:space="0" w:color="auto"/>
                <w:bottom w:val="none" w:sz="0" w:space="0" w:color="auto"/>
                <w:right w:val="none" w:sz="0" w:space="0" w:color="auto"/>
              </w:divBdr>
            </w:div>
            <w:div w:id="706368504">
              <w:marLeft w:val="0"/>
              <w:marRight w:val="0"/>
              <w:marTop w:val="0"/>
              <w:marBottom w:val="0"/>
              <w:divBdr>
                <w:top w:val="none" w:sz="0" w:space="0" w:color="auto"/>
                <w:left w:val="none" w:sz="0" w:space="0" w:color="auto"/>
                <w:bottom w:val="none" w:sz="0" w:space="0" w:color="auto"/>
                <w:right w:val="none" w:sz="0" w:space="0" w:color="auto"/>
              </w:divBdr>
            </w:div>
            <w:div w:id="1949968781">
              <w:marLeft w:val="0"/>
              <w:marRight w:val="0"/>
              <w:marTop w:val="0"/>
              <w:marBottom w:val="0"/>
              <w:divBdr>
                <w:top w:val="none" w:sz="0" w:space="0" w:color="auto"/>
                <w:left w:val="none" w:sz="0" w:space="0" w:color="auto"/>
                <w:bottom w:val="none" w:sz="0" w:space="0" w:color="auto"/>
                <w:right w:val="none" w:sz="0" w:space="0" w:color="auto"/>
              </w:divBdr>
            </w:div>
            <w:div w:id="361788441">
              <w:marLeft w:val="0"/>
              <w:marRight w:val="0"/>
              <w:marTop w:val="0"/>
              <w:marBottom w:val="0"/>
              <w:divBdr>
                <w:top w:val="none" w:sz="0" w:space="0" w:color="auto"/>
                <w:left w:val="none" w:sz="0" w:space="0" w:color="auto"/>
                <w:bottom w:val="none" w:sz="0" w:space="0" w:color="auto"/>
                <w:right w:val="none" w:sz="0" w:space="0" w:color="auto"/>
              </w:divBdr>
            </w:div>
            <w:div w:id="2141261588">
              <w:marLeft w:val="0"/>
              <w:marRight w:val="0"/>
              <w:marTop w:val="0"/>
              <w:marBottom w:val="0"/>
              <w:divBdr>
                <w:top w:val="none" w:sz="0" w:space="0" w:color="auto"/>
                <w:left w:val="none" w:sz="0" w:space="0" w:color="auto"/>
                <w:bottom w:val="none" w:sz="0" w:space="0" w:color="auto"/>
                <w:right w:val="none" w:sz="0" w:space="0" w:color="auto"/>
              </w:divBdr>
            </w:div>
            <w:div w:id="2128312191">
              <w:marLeft w:val="0"/>
              <w:marRight w:val="0"/>
              <w:marTop w:val="0"/>
              <w:marBottom w:val="0"/>
              <w:divBdr>
                <w:top w:val="none" w:sz="0" w:space="0" w:color="auto"/>
                <w:left w:val="none" w:sz="0" w:space="0" w:color="auto"/>
                <w:bottom w:val="none" w:sz="0" w:space="0" w:color="auto"/>
                <w:right w:val="none" w:sz="0" w:space="0" w:color="auto"/>
              </w:divBdr>
            </w:div>
            <w:div w:id="1836450923">
              <w:marLeft w:val="0"/>
              <w:marRight w:val="0"/>
              <w:marTop w:val="0"/>
              <w:marBottom w:val="0"/>
              <w:divBdr>
                <w:top w:val="none" w:sz="0" w:space="0" w:color="auto"/>
                <w:left w:val="none" w:sz="0" w:space="0" w:color="auto"/>
                <w:bottom w:val="none" w:sz="0" w:space="0" w:color="auto"/>
                <w:right w:val="none" w:sz="0" w:space="0" w:color="auto"/>
              </w:divBdr>
            </w:div>
            <w:div w:id="56561961">
              <w:marLeft w:val="0"/>
              <w:marRight w:val="0"/>
              <w:marTop w:val="0"/>
              <w:marBottom w:val="0"/>
              <w:divBdr>
                <w:top w:val="none" w:sz="0" w:space="0" w:color="auto"/>
                <w:left w:val="none" w:sz="0" w:space="0" w:color="auto"/>
                <w:bottom w:val="none" w:sz="0" w:space="0" w:color="auto"/>
                <w:right w:val="none" w:sz="0" w:space="0" w:color="auto"/>
              </w:divBdr>
            </w:div>
            <w:div w:id="1517379525">
              <w:marLeft w:val="0"/>
              <w:marRight w:val="0"/>
              <w:marTop w:val="0"/>
              <w:marBottom w:val="0"/>
              <w:divBdr>
                <w:top w:val="none" w:sz="0" w:space="0" w:color="auto"/>
                <w:left w:val="none" w:sz="0" w:space="0" w:color="auto"/>
                <w:bottom w:val="none" w:sz="0" w:space="0" w:color="auto"/>
                <w:right w:val="none" w:sz="0" w:space="0" w:color="auto"/>
              </w:divBdr>
            </w:div>
            <w:div w:id="467548463">
              <w:marLeft w:val="0"/>
              <w:marRight w:val="0"/>
              <w:marTop w:val="0"/>
              <w:marBottom w:val="0"/>
              <w:divBdr>
                <w:top w:val="none" w:sz="0" w:space="0" w:color="auto"/>
                <w:left w:val="none" w:sz="0" w:space="0" w:color="auto"/>
                <w:bottom w:val="none" w:sz="0" w:space="0" w:color="auto"/>
                <w:right w:val="none" w:sz="0" w:space="0" w:color="auto"/>
              </w:divBdr>
            </w:div>
            <w:div w:id="1539005358">
              <w:marLeft w:val="0"/>
              <w:marRight w:val="0"/>
              <w:marTop w:val="0"/>
              <w:marBottom w:val="0"/>
              <w:divBdr>
                <w:top w:val="none" w:sz="0" w:space="0" w:color="auto"/>
                <w:left w:val="none" w:sz="0" w:space="0" w:color="auto"/>
                <w:bottom w:val="none" w:sz="0" w:space="0" w:color="auto"/>
                <w:right w:val="none" w:sz="0" w:space="0" w:color="auto"/>
              </w:divBdr>
            </w:div>
            <w:div w:id="1264413491">
              <w:marLeft w:val="0"/>
              <w:marRight w:val="0"/>
              <w:marTop w:val="0"/>
              <w:marBottom w:val="0"/>
              <w:divBdr>
                <w:top w:val="none" w:sz="0" w:space="0" w:color="auto"/>
                <w:left w:val="none" w:sz="0" w:space="0" w:color="auto"/>
                <w:bottom w:val="none" w:sz="0" w:space="0" w:color="auto"/>
                <w:right w:val="none" w:sz="0" w:space="0" w:color="auto"/>
              </w:divBdr>
            </w:div>
            <w:div w:id="685910365">
              <w:marLeft w:val="0"/>
              <w:marRight w:val="0"/>
              <w:marTop w:val="0"/>
              <w:marBottom w:val="0"/>
              <w:divBdr>
                <w:top w:val="none" w:sz="0" w:space="0" w:color="auto"/>
                <w:left w:val="none" w:sz="0" w:space="0" w:color="auto"/>
                <w:bottom w:val="none" w:sz="0" w:space="0" w:color="auto"/>
                <w:right w:val="none" w:sz="0" w:space="0" w:color="auto"/>
              </w:divBdr>
            </w:div>
            <w:div w:id="1476221704">
              <w:marLeft w:val="0"/>
              <w:marRight w:val="0"/>
              <w:marTop w:val="0"/>
              <w:marBottom w:val="0"/>
              <w:divBdr>
                <w:top w:val="none" w:sz="0" w:space="0" w:color="auto"/>
                <w:left w:val="none" w:sz="0" w:space="0" w:color="auto"/>
                <w:bottom w:val="none" w:sz="0" w:space="0" w:color="auto"/>
                <w:right w:val="none" w:sz="0" w:space="0" w:color="auto"/>
              </w:divBdr>
            </w:div>
            <w:div w:id="1579899705">
              <w:marLeft w:val="0"/>
              <w:marRight w:val="0"/>
              <w:marTop w:val="0"/>
              <w:marBottom w:val="0"/>
              <w:divBdr>
                <w:top w:val="none" w:sz="0" w:space="0" w:color="auto"/>
                <w:left w:val="none" w:sz="0" w:space="0" w:color="auto"/>
                <w:bottom w:val="none" w:sz="0" w:space="0" w:color="auto"/>
                <w:right w:val="none" w:sz="0" w:space="0" w:color="auto"/>
              </w:divBdr>
            </w:div>
            <w:div w:id="1113479415">
              <w:marLeft w:val="0"/>
              <w:marRight w:val="0"/>
              <w:marTop w:val="0"/>
              <w:marBottom w:val="0"/>
              <w:divBdr>
                <w:top w:val="none" w:sz="0" w:space="0" w:color="auto"/>
                <w:left w:val="none" w:sz="0" w:space="0" w:color="auto"/>
                <w:bottom w:val="none" w:sz="0" w:space="0" w:color="auto"/>
                <w:right w:val="none" w:sz="0" w:space="0" w:color="auto"/>
              </w:divBdr>
            </w:div>
            <w:div w:id="743331352">
              <w:marLeft w:val="0"/>
              <w:marRight w:val="0"/>
              <w:marTop w:val="0"/>
              <w:marBottom w:val="0"/>
              <w:divBdr>
                <w:top w:val="none" w:sz="0" w:space="0" w:color="auto"/>
                <w:left w:val="none" w:sz="0" w:space="0" w:color="auto"/>
                <w:bottom w:val="none" w:sz="0" w:space="0" w:color="auto"/>
                <w:right w:val="none" w:sz="0" w:space="0" w:color="auto"/>
              </w:divBdr>
            </w:div>
            <w:div w:id="1806972693">
              <w:marLeft w:val="0"/>
              <w:marRight w:val="0"/>
              <w:marTop w:val="0"/>
              <w:marBottom w:val="0"/>
              <w:divBdr>
                <w:top w:val="none" w:sz="0" w:space="0" w:color="auto"/>
                <w:left w:val="none" w:sz="0" w:space="0" w:color="auto"/>
                <w:bottom w:val="none" w:sz="0" w:space="0" w:color="auto"/>
                <w:right w:val="none" w:sz="0" w:space="0" w:color="auto"/>
              </w:divBdr>
            </w:div>
            <w:div w:id="946742695">
              <w:marLeft w:val="0"/>
              <w:marRight w:val="0"/>
              <w:marTop w:val="0"/>
              <w:marBottom w:val="0"/>
              <w:divBdr>
                <w:top w:val="none" w:sz="0" w:space="0" w:color="auto"/>
                <w:left w:val="none" w:sz="0" w:space="0" w:color="auto"/>
                <w:bottom w:val="none" w:sz="0" w:space="0" w:color="auto"/>
                <w:right w:val="none" w:sz="0" w:space="0" w:color="auto"/>
              </w:divBdr>
            </w:div>
            <w:div w:id="109856340">
              <w:marLeft w:val="0"/>
              <w:marRight w:val="0"/>
              <w:marTop w:val="0"/>
              <w:marBottom w:val="0"/>
              <w:divBdr>
                <w:top w:val="none" w:sz="0" w:space="0" w:color="auto"/>
                <w:left w:val="none" w:sz="0" w:space="0" w:color="auto"/>
                <w:bottom w:val="none" w:sz="0" w:space="0" w:color="auto"/>
                <w:right w:val="none" w:sz="0" w:space="0" w:color="auto"/>
              </w:divBdr>
            </w:div>
            <w:div w:id="500900514">
              <w:marLeft w:val="0"/>
              <w:marRight w:val="0"/>
              <w:marTop w:val="0"/>
              <w:marBottom w:val="0"/>
              <w:divBdr>
                <w:top w:val="none" w:sz="0" w:space="0" w:color="auto"/>
                <w:left w:val="none" w:sz="0" w:space="0" w:color="auto"/>
                <w:bottom w:val="none" w:sz="0" w:space="0" w:color="auto"/>
                <w:right w:val="none" w:sz="0" w:space="0" w:color="auto"/>
              </w:divBdr>
            </w:div>
            <w:div w:id="730276174">
              <w:marLeft w:val="0"/>
              <w:marRight w:val="0"/>
              <w:marTop w:val="0"/>
              <w:marBottom w:val="0"/>
              <w:divBdr>
                <w:top w:val="none" w:sz="0" w:space="0" w:color="auto"/>
                <w:left w:val="none" w:sz="0" w:space="0" w:color="auto"/>
                <w:bottom w:val="none" w:sz="0" w:space="0" w:color="auto"/>
                <w:right w:val="none" w:sz="0" w:space="0" w:color="auto"/>
              </w:divBdr>
            </w:div>
            <w:div w:id="1051072715">
              <w:marLeft w:val="0"/>
              <w:marRight w:val="0"/>
              <w:marTop w:val="0"/>
              <w:marBottom w:val="0"/>
              <w:divBdr>
                <w:top w:val="none" w:sz="0" w:space="0" w:color="auto"/>
                <w:left w:val="none" w:sz="0" w:space="0" w:color="auto"/>
                <w:bottom w:val="none" w:sz="0" w:space="0" w:color="auto"/>
                <w:right w:val="none" w:sz="0" w:space="0" w:color="auto"/>
              </w:divBdr>
            </w:div>
            <w:div w:id="1030836946">
              <w:marLeft w:val="0"/>
              <w:marRight w:val="0"/>
              <w:marTop w:val="0"/>
              <w:marBottom w:val="0"/>
              <w:divBdr>
                <w:top w:val="none" w:sz="0" w:space="0" w:color="auto"/>
                <w:left w:val="none" w:sz="0" w:space="0" w:color="auto"/>
                <w:bottom w:val="none" w:sz="0" w:space="0" w:color="auto"/>
                <w:right w:val="none" w:sz="0" w:space="0" w:color="auto"/>
              </w:divBdr>
            </w:div>
            <w:div w:id="1795102824">
              <w:marLeft w:val="0"/>
              <w:marRight w:val="0"/>
              <w:marTop w:val="0"/>
              <w:marBottom w:val="0"/>
              <w:divBdr>
                <w:top w:val="none" w:sz="0" w:space="0" w:color="auto"/>
                <w:left w:val="none" w:sz="0" w:space="0" w:color="auto"/>
                <w:bottom w:val="none" w:sz="0" w:space="0" w:color="auto"/>
                <w:right w:val="none" w:sz="0" w:space="0" w:color="auto"/>
              </w:divBdr>
            </w:div>
            <w:div w:id="1399329048">
              <w:marLeft w:val="0"/>
              <w:marRight w:val="0"/>
              <w:marTop w:val="0"/>
              <w:marBottom w:val="0"/>
              <w:divBdr>
                <w:top w:val="none" w:sz="0" w:space="0" w:color="auto"/>
                <w:left w:val="none" w:sz="0" w:space="0" w:color="auto"/>
                <w:bottom w:val="none" w:sz="0" w:space="0" w:color="auto"/>
                <w:right w:val="none" w:sz="0" w:space="0" w:color="auto"/>
              </w:divBdr>
            </w:div>
            <w:div w:id="1379548546">
              <w:marLeft w:val="0"/>
              <w:marRight w:val="0"/>
              <w:marTop w:val="0"/>
              <w:marBottom w:val="0"/>
              <w:divBdr>
                <w:top w:val="none" w:sz="0" w:space="0" w:color="auto"/>
                <w:left w:val="none" w:sz="0" w:space="0" w:color="auto"/>
                <w:bottom w:val="none" w:sz="0" w:space="0" w:color="auto"/>
                <w:right w:val="none" w:sz="0" w:space="0" w:color="auto"/>
              </w:divBdr>
            </w:div>
            <w:div w:id="1043141193">
              <w:marLeft w:val="0"/>
              <w:marRight w:val="0"/>
              <w:marTop w:val="0"/>
              <w:marBottom w:val="0"/>
              <w:divBdr>
                <w:top w:val="none" w:sz="0" w:space="0" w:color="auto"/>
                <w:left w:val="none" w:sz="0" w:space="0" w:color="auto"/>
                <w:bottom w:val="none" w:sz="0" w:space="0" w:color="auto"/>
                <w:right w:val="none" w:sz="0" w:space="0" w:color="auto"/>
              </w:divBdr>
            </w:div>
            <w:div w:id="396707621">
              <w:marLeft w:val="0"/>
              <w:marRight w:val="0"/>
              <w:marTop w:val="0"/>
              <w:marBottom w:val="0"/>
              <w:divBdr>
                <w:top w:val="none" w:sz="0" w:space="0" w:color="auto"/>
                <w:left w:val="none" w:sz="0" w:space="0" w:color="auto"/>
                <w:bottom w:val="none" w:sz="0" w:space="0" w:color="auto"/>
                <w:right w:val="none" w:sz="0" w:space="0" w:color="auto"/>
              </w:divBdr>
            </w:div>
            <w:div w:id="1786730532">
              <w:marLeft w:val="0"/>
              <w:marRight w:val="0"/>
              <w:marTop w:val="0"/>
              <w:marBottom w:val="0"/>
              <w:divBdr>
                <w:top w:val="none" w:sz="0" w:space="0" w:color="auto"/>
                <w:left w:val="none" w:sz="0" w:space="0" w:color="auto"/>
                <w:bottom w:val="none" w:sz="0" w:space="0" w:color="auto"/>
                <w:right w:val="none" w:sz="0" w:space="0" w:color="auto"/>
              </w:divBdr>
            </w:div>
            <w:div w:id="2065566450">
              <w:marLeft w:val="0"/>
              <w:marRight w:val="0"/>
              <w:marTop w:val="0"/>
              <w:marBottom w:val="0"/>
              <w:divBdr>
                <w:top w:val="none" w:sz="0" w:space="0" w:color="auto"/>
                <w:left w:val="none" w:sz="0" w:space="0" w:color="auto"/>
                <w:bottom w:val="none" w:sz="0" w:space="0" w:color="auto"/>
                <w:right w:val="none" w:sz="0" w:space="0" w:color="auto"/>
              </w:divBdr>
            </w:div>
            <w:div w:id="1846480819">
              <w:marLeft w:val="0"/>
              <w:marRight w:val="0"/>
              <w:marTop w:val="0"/>
              <w:marBottom w:val="0"/>
              <w:divBdr>
                <w:top w:val="none" w:sz="0" w:space="0" w:color="auto"/>
                <w:left w:val="none" w:sz="0" w:space="0" w:color="auto"/>
                <w:bottom w:val="none" w:sz="0" w:space="0" w:color="auto"/>
                <w:right w:val="none" w:sz="0" w:space="0" w:color="auto"/>
              </w:divBdr>
            </w:div>
            <w:div w:id="1362780747">
              <w:marLeft w:val="0"/>
              <w:marRight w:val="0"/>
              <w:marTop w:val="0"/>
              <w:marBottom w:val="0"/>
              <w:divBdr>
                <w:top w:val="none" w:sz="0" w:space="0" w:color="auto"/>
                <w:left w:val="none" w:sz="0" w:space="0" w:color="auto"/>
                <w:bottom w:val="none" w:sz="0" w:space="0" w:color="auto"/>
                <w:right w:val="none" w:sz="0" w:space="0" w:color="auto"/>
              </w:divBdr>
            </w:div>
            <w:div w:id="2142452984">
              <w:marLeft w:val="0"/>
              <w:marRight w:val="0"/>
              <w:marTop w:val="0"/>
              <w:marBottom w:val="0"/>
              <w:divBdr>
                <w:top w:val="none" w:sz="0" w:space="0" w:color="auto"/>
                <w:left w:val="none" w:sz="0" w:space="0" w:color="auto"/>
                <w:bottom w:val="none" w:sz="0" w:space="0" w:color="auto"/>
                <w:right w:val="none" w:sz="0" w:space="0" w:color="auto"/>
              </w:divBdr>
            </w:div>
            <w:div w:id="286543686">
              <w:marLeft w:val="0"/>
              <w:marRight w:val="0"/>
              <w:marTop w:val="0"/>
              <w:marBottom w:val="0"/>
              <w:divBdr>
                <w:top w:val="none" w:sz="0" w:space="0" w:color="auto"/>
                <w:left w:val="none" w:sz="0" w:space="0" w:color="auto"/>
                <w:bottom w:val="none" w:sz="0" w:space="0" w:color="auto"/>
                <w:right w:val="none" w:sz="0" w:space="0" w:color="auto"/>
              </w:divBdr>
            </w:div>
            <w:div w:id="1650360115">
              <w:marLeft w:val="0"/>
              <w:marRight w:val="0"/>
              <w:marTop w:val="0"/>
              <w:marBottom w:val="0"/>
              <w:divBdr>
                <w:top w:val="none" w:sz="0" w:space="0" w:color="auto"/>
                <w:left w:val="none" w:sz="0" w:space="0" w:color="auto"/>
                <w:bottom w:val="none" w:sz="0" w:space="0" w:color="auto"/>
                <w:right w:val="none" w:sz="0" w:space="0" w:color="auto"/>
              </w:divBdr>
            </w:div>
            <w:div w:id="1921988808">
              <w:marLeft w:val="0"/>
              <w:marRight w:val="0"/>
              <w:marTop w:val="0"/>
              <w:marBottom w:val="0"/>
              <w:divBdr>
                <w:top w:val="none" w:sz="0" w:space="0" w:color="auto"/>
                <w:left w:val="none" w:sz="0" w:space="0" w:color="auto"/>
                <w:bottom w:val="none" w:sz="0" w:space="0" w:color="auto"/>
                <w:right w:val="none" w:sz="0" w:space="0" w:color="auto"/>
              </w:divBdr>
            </w:div>
            <w:div w:id="1759866894">
              <w:marLeft w:val="0"/>
              <w:marRight w:val="0"/>
              <w:marTop w:val="0"/>
              <w:marBottom w:val="0"/>
              <w:divBdr>
                <w:top w:val="none" w:sz="0" w:space="0" w:color="auto"/>
                <w:left w:val="none" w:sz="0" w:space="0" w:color="auto"/>
                <w:bottom w:val="none" w:sz="0" w:space="0" w:color="auto"/>
                <w:right w:val="none" w:sz="0" w:space="0" w:color="auto"/>
              </w:divBdr>
            </w:div>
            <w:div w:id="1769111059">
              <w:marLeft w:val="0"/>
              <w:marRight w:val="0"/>
              <w:marTop w:val="0"/>
              <w:marBottom w:val="0"/>
              <w:divBdr>
                <w:top w:val="none" w:sz="0" w:space="0" w:color="auto"/>
                <w:left w:val="none" w:sz="0" w:space="0" w:color="auto"/>
                <w:bottom w:val="none" w:sz="0" w:space="0" w:color="auto"/>
                <w:right w:val="none" w:sz="0" w:space="0" w:color="auto"/>
              </w:divBdr>
            </w:div>
            <w:div w:id="1235123172">
              <w:marLeft w:val="0"/>
              <w:marRight w:val="0"/>
              <w:marTop w:val="0"/>
              <w:marBottom w:val="0"/>
              <w:divBdr>
                <w:top w:val="none" w:sz="0" w:space="0" w:color="auto"/>
                <w:left w:val="none" w:sz="0" w:space="0" w:color="auto"/>
                <w:bottom w:val="none" w:sz="0" w:space="0" w:color="auto"/>
                <w:right w:val="none" w:sz="0" w:space="0" w:color="auto"/>
              </w:divBdr>
            </w:div>
            <w:div w:id="236328152">
              <w:marLeft w:val="0"/>
              <w:marRight w:val="0"/>
              <w:marTop w:val="0"/>
              <w:marBottom w:val="0"/>
              <w:divBdr>
                <w:top w:val="none" w:sz="0" w:space="0" w:color="auto"/>
                <w:left w:val="none" w:sz="0" w:space="0" w:color="auto"/>
                <w:bottom w:val="none" w:sz="0" w:space="0" w:color="auto"/>
                <w:right w:val="none" w:sz="0" w:space="0" w:color="auto"/>
              </w:divBdr>
            </w:div>
            <w:div w:id="916204130">
              <w:marLeft w:val="0"/>
              <w:marRight w:val="0"/>
              <w:marTop w:val="0"/>
              <w:marBottom w:val="0"/>
              <w:divBdr>
                <w:top w:val="none" w:sz="0" w:space="0" w:color="auto"/>
                <w:left w:val="none" w:sz="0" w:space="0" w:color="auto"/>
                <w:bottom w:val="none" w:sz="0" w:space="0" w:color="auto"/>
                <w:right w:val="none" w:sz="0" w:space="0" w:color="auto"/>
              </w:divBdr>
            </w:div>
            <w:div w:id="66847817">
              <w:marLeft w:val="0"/>
              <w:marRight w:val="0"/>
              <w:marTop w:val="0"/>
              <w:marBottom w:val="0"/>
              <w:divBdr>
                <w:top w:val="none" w:sz="0" w:space="0" w:color="auto"/>
                <w:left w:val="none" w:sz="0" w:space="0" w:color="auto"/>
                <w:bottom w:val="none" w:sz="0" w:space="0" w:color="auto"/>
                <w:right w:val="none" w:sz="0" w:space="0" w:color="auto"/>
              </w:divBdr>
            </w:div>
            <w:div w:id="1696617350">
              <w:marLeft w:val="0"/>
              <w:marRight w:val="0"/>
              <w:marTop w:val="0"/>
              <w:marBottom w:val="0"/>
              <w:divBdr>
                <w:top w:val="none" w:sz="0" w:space="0" w:color="auto"/>
                <w:left w:val="none" w:sz="0" w:space="0" w:color="auto"/>
                <w:bottom w:val="none" w:sz="0" w:space="0" w:color="auto"/>
                <w:right w:val="none" w:sz="0" w:space="0" w:color="auto"/>
              </w:divBdr>
            </w:div>
            <w:div w:id="1476676703">
              <w:marLeft w:val="0"/>
              <w:marRight w:val="0"/>
              <w:marTop w:val="0"/>
              <w:marBottom w:val="0"/>
              <w:divBdr>
                <w:top w:val="none" w:sz="0" w:space="0" w:color="auto"/>
                <w:left w:val="none" w:sz="0" w:space="0" w:color="auto"/>
                <w:bottom w:val="none" w:sz="0" w:space="0" w:color="auto"/>
                <w:right w:val="none" w:sz="0" w:space="0" w:color="auto"/>
              </w:divBdr>
            </w:div>
            <w:div w:id="2068530301">
              <w:marLeft w:val="0"/>
              <w:marRight w:val="0"/>
              <w:marTop w:val="0"/>
              <w:marBottom w:val="0"/>
              <w:divBdr>
                <w:top w:val="none" w:sz="0" w:space="0" w:color="auto"/>
                <w:left w:val="none" w:sz="0" w:space="0" w:color="auto"/>
                <w:bottom w:val="none" w:sz="0" w:space="0" w:color="auto"/>
                <w:right w:val="none" w:sz="0" w:space="0" w:color="auto"/>
              </w:divBdr>
            </w:div>
            <w:div w:id="8257657">
              <w:marLeft w:val="0"/>
              <w:marRight w:val="0"/>
              <w:marTop w:val="0"/>
              <w:marBottom w:val="0"/>
              <w:divBdr>
                <w:top w:val="none" w:sz="0" w:space="0" w:color="auto"/>
                <w:left w:val="none" w:sz="0" w:space="0" w:color="auto"/>
                <w:bottom w:val="none" w:sz="0" w:space="0" w:color="auto"/>
                <w:right w:val="none" w:sz="0" w:space="0" w:color="auto"/>
              </w:divBdr>
            </w:div>
            <w:div w:id="662389552">
              <w:marLeft w:val="0"/>
              <w:marRight w:val="0"/>
              <w:marTop w:val="0"/>
              <w:marBottom w:val="0"/>
              <w:divBdr>
                <w:top w:val="none" w:sz="0" w:space="0" w:color="auto"/>
                <w:left w:val="none" w:sz="0" w:space="0" w:color="auto"/>
                <w:bottom w:val="none" w:sz="0" w:space="0" w:color="auto"/>
                <w:right w:val="none" w:sz="0" w:space="0" w:color="auto"/>
              </w:divBdr>
            </w:div>
            <w:div w:id="574626073">
              <w:marLeft w:val="0"/>
              <w:marRight w:val="0"/>
              <w:marTop w:val="0"/>
              <w:marBottom w:val="0"/>
              <w:divBdr>
                <w:top w:val="none" w:sz="0" w:space="0" w:color="auto"/>
                <w:left w:val="none" w:sz="0" w:space="0" w:color="auto"/>
                <w:bottom w:val="none" w:sz="0" w:space="0" w:color="auto"/>
                <w:right w:val="none" w:sz="0" w:space="0" w:color="auto"/>
              </w:divBdr>
            </w:div>
            <w:div w:id="1455827535">
              <w:marLeft w:val="0"/>
              <w:marRight w:val="0"/>
              <w:marTop w:val="0"/>
              <w:marBottom w:val="0"/>
              <w:divBdr>
                <w:top w:val="none" w:sz="0" w:space="0" w:color="auto"/>
                <w:left w:val="none" w:sz="0" w:space="0" w:color="auto"/>
                <w:bottom w:val="none" w:sz="0" w:space="0" w:color="auto"/>
                <w:right w:val="none" w:sz="0" w:space="0" w:color="auto"/>
              </w:divBdr>
            </w:div>
            <w:div w:id="861869061">
              <w:marLeft w:val="0"/>
              <w:marRight w:val="0"/>
              <w:marTop w:val="0"/>
              <w:marBottom w:val="0"/>
              <w:divBdr>
                <w:top w:val="none" w:sz="0" w:space="0" w:color="auto"/>
                <w:left w:val="none" w:sz="0" w:space="0" w:color="auto"/>
                <w:bottom w:val="none" w:sz="0" w:space="0" w:color="auto"/>
                <w:right w:val="none" w:sz="0" w:space="0" w:color="auto"/>
              </w:divBdr>
            </w:div>
            <w:div w:id="601039201">
              <w:marLeft w:val="0"/>
              <w:marRight w:val="0"/>
              <w:marTop w:val="0"/>
              <w:marBottom w:val="0"/>
              <w:divBdr>
                <w:top w:val="none" w:sz="0" w:space="0" w:color="auto"/>
                <w:left w:val="none" w:sz="0" w:space="0" w:color="auto"/>
                <w:bottom w:val="none" w:sz="0" w:space="0" w:color="auto"/>
                <w:right w:val="none" w:sz="0" w:space="0" w:color="auto"/>
              </w:divBdr>
            </w:div>
            <w:div w:id="162597303">
              <w:marLeft w:val="0"/>
              <w:marRight w:val="0"/>
              <w:marTop w:val="0"/>
              <w:marBottom w:val="0"/>
              <w:divBdr>
                <w:top w:val="none" w:sz="0" w:space="0" w:color="auto"/>
                <w:left w:val="none" w:sz="0" w:space="0" w:color="auto"/>
                <w:bottom w:val="none" w:sz="0" w:space="0" w:color="auto"/>
                <w:right w:val="none" w:sz="0" w:space="0" w:color="auto"/>
              </w:divBdr>
            </w:div>
            <w:div w:id="1129206037">
              <w:marLeft w:val="0"/>
              <w:marRight w:val="0"/>
              <w:marTop w:val="0"/>
              <w:marBottom w:val="0"/>
              <w:divBdr>
                <w:top w:val="none" w:sz="0" w:space="0" w:color="auto"/>
                <w:left w:val="none" w:sz="0" w:space="0" w:color="auto"/>
                <w:bottom w:val="none" w:sz="0" w:space="0" w:color="auto"/>
                <w:right w:val="none" w:sz="0" w:space="0" w:color="auto"/>
              </w:divBdr>
            </w:div>
            <w:div w:id="806826106">
              <w:marLeft w:val="0"/>
              <w:marRight w:val="0"/>
              <w:marTop w:val="0"/>
              <w:marBottom w:val="0"/>
              <w:divBdr>
                <w:top w:val="none" w:sz="0" w:space="0" w:color="auto"/>
                <w:left w:val="none" w:sz="0" w:space="0" w:color="auto"/>
                <w:bottom w:val="none" w:sz="0" w:space="0" w:color="auto"/>
                <w:right w:val="none" w:sz="0" w:space="0" w:color="auto"/>
              </w:divBdr>
            </w:div>
            <w:div w:id="1318922633">
              <w:marLeft w:val="0"/>
              <w:marRight w:val="0"/>
              <w:marTop w:val="0"/>
              <w:marBottom w:val="0"/>
              <w:divBdr>
                <w:top w:val="none" w:sz="0" w:space="0" w:color="auto"/>
                <w:left w:val="none" w:sz="0" w:space="0" w:color="auto"/>
                <w:bottom w:val="none" w:sz="0" w:space="0" w:color="auto"/>
                <w:right w:val="none" w:sz="0" w:space="0" w:color="auto"/>
              </w:divBdr>
            </w:div>
            <w:div w:id="67115516">
              <w:marLeft w:val="0"/>
              <w:marRight w:val="0"/>
              <w:marTop w:val="0"/>
              <w:marBottom w:val="0"/>
              <w:divBdr>
                <w:top w:val="none" w:sz="0" w:space="0" w:color="auto"/>
                <w:left w:val="none" w:sz="0" w:space="0" w:color="auto"/>
                <w:bottom w:val="none" w:sz="0" w:space="0" w:color="auto"/>
                <w:right w:val="none" w:sz="0" w:space="0" w:color="auto"/>
              </w:divBdr>
            </w:div>
            <w:div w:id="2032225279">
              <w:marLeft w:val="0"/>
              <w:marRight w:val="0"/>
              <w:marTop w:val="0"/>
              <w:marBottom w:val="0"/>
              <w:divBdr>
                <w:top w:val="none" w:sz="0" w:space="0" w:color="auto"/>
                <w:left w:val="none" w:sz="0" w:space="0" w:color="auto"/>
                <w:bottom w:val="none" w:sz="0" w:space="0" w:color="auto"/>
                <w:right w:val="none" w:sz="0" w:space="0" w:color="auto"/>
              </w:divBdr>
            </w:div>
            <w:div w:id="296763859">
              <w:marLeft w:val="0"/>
              <w:marRight w:val="0"/>
              <w:marTop w:val="0"/>
              <w:marBottom w:val="0"/>
              <w:divBdr>
                <w:top w:val="none" w:sz="0" w:space="0" w:color="auto"/>
                <w:left w:val="none" w:sz="0" w:space="0" w:color="auto"/>
                <w:bottom w:val="none" w:sz="0" w:space="0" w:color="auto"/>
                <w:right w:val="none" w:sz="0" w:space="0" w:color="auto"/>
              </w:divBdr>
            </w:div>
            <w:div w:id="1516186055">
              <w:marLeft w:val="0"/>
              <w:marRight w:val="0"/>
              <w:marTop w:val="0"/>
              <w:marBottom w:val="0"/>
              <w:divBdr>
                <w:top w:val="none" w:sz="0" w:space="0" w:color="auto"/>
                <w:left w:val="none" w:sz="0" w:space="0" w:color="auto"/>
                <w:bottom w:val="none" w:sz="0" w:space="0" w:color="auto"/>
                <w:right w:val="none" w:sz="0" w:space="0" w:color="auto"/>
              </w:divBdr>
            </w:div>
            <w:div w:id="1190946827">
              <w:marLeft w:val="0"/>
              <w:marRight w:val="0"/>
              <w:marTop w:val="0"/>
              <w:marBottom w:val="0"/>
              <w:divBdr>
                <w:top w:val="none" w:sz="0" w:space="0" w:color="auto"/>
                <w:left w:val="none" w:sz="0" w:space="0" w:color="auto"/>
                <w:bottom w:val="none" w:sz="0" w:space="0" w:color="auto"/>
                <w:right w:val="none" w:sz="0" w:space="0" w:color="auto"/>
              </w:divBdr>
            </w:div>
            <w:div w:id="520164358">
              <w:marLeft w:val="0"/>
              <w:marRight w:val="0"/>
              <w:marTop w:val="0"/>
              <w:marBottom w:val="0"/>
              <w:divBdr>
                <w:top w:val="none" w:sz="0" w:space="0" w:color="auto"/>
                <w:left w:val="none" w:sz="0" w:space="0" w:color="auto"/>
                <w:bottom w:val="none" w:sz="0" w:space="0" w:color="auto"/>
                <w:right w:val="none" w:sz="0" w:space="0" w:color="auto"/>
              </w:divBdr>
            </w:div>
            <w:div w:id="1059092259">
              <w:marLeft w:val="0"/>
              <w:marRight w:val="0"/>
              <w:marTop w:val="0"/>
              <w:marBottom w:val="0"/>
              <w:divBdr>
                <w:top w:val="none" w:sz="0" w:space="0" w:color="auto"/>
                <w:left w:val="none" w:sz="0" w:space="0" w:color="auto"/>
                <w:bottom w:val="none" w:sz="0" w:space="0" w:color="auto"/>
                <w:right w:val="none" w:sz="0" w:space="0" w:color="auto"/>
              </w:divBdr>
            </w:div>
            <w:div w:id="862018139">
              <w:marLeft w:val="0"/>
              <w:marRight w:val="0"/>
              <w:marTop w:val="0"/>
              <w:marBottom w:val="0"/>
              <w:divBdr>
                <w:top w:val="none" w:sz="0" w:space="0" w:color="auto"/>
                <w:left w:val="none" w:sz="0" w:space="0" w:color="auto"/>
                <w:bottom w:val="none" w:sz="0" w:space="0" w:color="auto"/>
                <w:right w:val="none" w:sz="0" w:space="0" w:color="auto"/>
              </w:divBdr>
            </w:div>
            <w:div w:id="1958219961">
              <w:marLeft w:val="0"/>
              <w:marRight w:val="0"/>
              <w:marTop w:val="0"/>
              <w:marBottom w:val="0"/>
              <w:divBdr>
                <w:top w:val="none" w:sz="0" w:space="0" w:color="auto"/>
                <w:left w:val="none" w:sz="0" w:space="0" w:color="auto"/>
                <w:bottom w:val="none" w:sz="0" w:space="0" w:color="auto"/>
                <w:right w:val="none" w:sz="0" w:space="0" w:color="auto"/>
              </w:divBdr>
            </w:div>
            <w:div w:id="277958541">
              <w:marLeft w:val="0"/>
              <w:marRight w:val="0"/>
              <w:marTop w:val="0"/>
              <w:marBottom w:val="0"/>
              <w:divBdr>
                <w:top w:val="none" w:sz="0" w:space="0" w:color="auto"/>
                <w:left w:val="none" w:sz="0" w:space="0" w:color="auto"/>
                <w:bottom w:val="none" w:sz="0" w:space="0" w:color="auto"/>
                <w:right w:val="none" w:sz="0" w:space="0" w:color="auto"/>
              </w:divBdr>
            </w:div>
            <w:div w:id="24135675">
              <w:marLeft w:val="0"/>
              <w:marRight w:val="0"/>
              <w:marTop w:val="0"/>
              <w:marBottom w:val="0"/>
              <w:divBdr>
                <w:top w:val="none" w:sz="0" w:space="0" w:color="auto"/>
                <w:left w:val="none" w:sz="0" w:space="0" w:color="auto"/>
                <w:bottom w:val="none" w:sz="0" w:space="0" w:color="auto"/>
                <w:right w:val="none" w:sz="0" w:space="0" w:color="auto"/>
              </w:divBdr>
            </w:div>
            <w:div w:id="156462020">
              <w:marLeft w:val="0"/>
              <w:marRight w:val="0"/>
              <w:marTop w:val="0"/>
              <w:marBottom w:val="0"/>
              <w:divBdr>
                <w:top w:val="none" w:sz="0" w:space="0" w:color="auto"/>
                <w:left w:val="none" w:sz="0" w:space="0" w:color="auto"/>
                <w:bottom w:val="none" w:sz="0" w:space="0" w:color="auto"/>
                <w:right w:val="none" w:sz="0" w:space="0" w:color="auto"/>
              </w:divBdr>
            </w:div>
            <w:div w:id="1555921323">
              <w:marLeft w:val="0"/>
              <w:marRight w:val="0"/>
              <w:marTop w:val="0"/>
              <w:marBottom w:val="0"/>
              <w:divBdr>
                <w:top w:val="none" w:sz="0" w:space="0" w:color="auto"/>
                <w:left w:val="none" w:sz="0" w:space="0" w:color="auto"/>
                <w:bottom w:val="none" w:sz="0" w:space="0" w:color="auto"/>
                <w:right w:val="none" w:sz="0" w:space="0" w:color="auto"/>
              </w:divBdr>
            </w:div>
            <w:div w:id="945120457">
              <w:marLeft w:val="0"/>
              <w:marRight w:val="0"/>
              <w:marTop w:val="0"/>
              <w:marBottom w:val="0"/>
              <w:divBdr>
                <w:top w:val="none" w:sz="0" w:space="0" w:color="auto"/>
                <w:left w:val="none" w:sz="0" w:space="0" w:color="auto"/>
                <w:bottom w:val="none" w:sz="0" w:space="0" w:color="auto"/>
                <w:right w:val="none" w:sz="0" w:space="0" w:color="auto"/>
              </w:divBdr>
            </w:div>
            <w:div w:id="722678821">
              <w:marLeft w:val="0"/>
              <w:marRight w:val="0"/>
              <w:marTop w:val="0"/>
              <w:marBottom w:val="0"/>
              <w:divBdr>
                <w:top w:val="none" w:sz="0" w:space="0" w:color="auto"/>
                <w:left w:val="none" w:sz="0" w:space="0" w:color="auto"/>
                <w:bottom w:val="none" w:sz="0" w:space="0" w:color="auto"/>
                <w:right w:val="none" w:sz="0" w:space="0" w:color="auto"/>
              </w:divBdr>
            </w:div>
            <w:div w:id="323624967">
              <w:marLeft w:val="0"/>
              <w:marRight w:val="0"/>
              <w:marTop w:val="0"/>
              <w:marBottom w:val="0"/>
              <w:divBdr>
                <w:top w:val="none" w:sz="0" w:space="0" w:color="auto"/>
                <w:left w:val="none" w:sz="0" w:space="0" w:color="auto"/>
                <w:bottom w:val="none" w:sz="0" w:space="0" w:color="auto"/>
                <w:right w:val="none" w:sz="0" w:space="0" w:color="auto"/>
              </w:divBdr>
            </w:div>
            <w:div w:id="1025598247">
              <w:marLeft w:val="0"/>
              <w:marRight w:val="0"/>
              <w:marTop w:val="0"/>
              <w:marBottom w:val="0"/>
              <w:divBdr>
                <w:top w:val="none" w:sz="0" w:space="0" w:color="auto"/>
                <w:left w:val="none" w:sz="0" w:space="0" w:color="auto"/>
                <w:bottom w:val="none" w:sz="0" w:space="0" w:color="auto"/>
                <w:right w:val="none" w:sz="0" w:space="0" w:color="auto"/>
              </w:divBdr>
            </w:div>
            <w:div w:id="52656455">
              <w:marLeft w:val="0"/>
              <w:marRight w:val="0"/>
              <w:marTop w:val="0"/>
              <w:marBottom w:val="0"/>
              <w:divBdr>
                <w:top w:val="none" w:sz="0" w:space="0" w:color="auto"/>
                <w:left w:val="none" w:sz="0" w:space="0" w:color="auto"/>
                <w:bottom w:val="none" w:sz="0" w:space="0" w:color="auto"/>
                <w:right w:val="none" w:sz="0" w:space="0" w:color="auto"/>
              </w:divBdr>
            </w:div>
            <w:div w:id="857426124">
              <w:marLeft w:val="0"/>
              <w:marRight w:val="0"/>
              <w:marTop w:val="0"/>
              <w:marBottom w:val="0"/>
              <w:divBdr>
                <w:top w:val="none" w:sz="0" w:space="0" w:color="auto"/>
                <w:left w:val="none" w:sz="0" w:space="0" w:color="auto"/>
                <w:bottom w:val="none" w:sz="0" w:space="0" w:color="auto"/>
                <w:right w:val="none" w:sz="0" w:space="0" w:color="auto"/>
              </w:divBdr>
            </w:div>
            <w:div w:id="1640568564">
              <w:marLeft w:val="0"/>
              <w:marRight w:val="0"/>
              <w:marTop w:val="0"/>
              <w:marBottom w:val="0"/>
              <w:divBdr>
                <w:top w:val="none" w:sz="0" w:space="0" w:color="auto"/>
                <w:left w:val="none" w:sz="0" w:space="0" w:color="auto"/>
                <w:bottom w:val="none" w:sz="0" w:space="0" w:color="auto"/>
                <w:right w:val="none" w:sz="0" w:space="0" w:color="auto"/>
              </w:divBdr>
            </w:div>
            <w:div w:id="465586524">
              <w:marLeft w:val="0"/>
              <w:marRight w:val="0"/>
              <w:marTop w:val="0"/>
              <w:marBottom w:val="0"/>
              <w:divBdr>
                <w:top w:val="none" w:sz="0" w:space="0" w:color="auto"/>
                <w:left w:val="none" w:sz="0" w:space="0" w:color="auto"/>
                <w:bottom w:val="none" w:sz="0" w:space="0" w:color="auto"/>
                <w:right w:val="none" w:sz="0" w:space="0" w:color="auto"/>
              </w:divBdr>
            </w:div>
            <w:div w:id="1875842408">
              <w:marLeft w:val="0"/>
              <w:marRight w:val="0"/>
              <w:marTop w:val="0"/>
              <w:marBottom w:val="0"/>
              <w:divBdr>
                <w:top w:val="none" w:sz="0" w:space="0" w:color="auto"/>
                <w:left w:val="none" w:sz="0" w:space="0" w:color="auto"/>
                <w:bottom w:val="none" w:sz="0" w:space="0" w:color="auto"/>
                <w:right w:val="none" w:sz="0" w:space="0" w:color="auto"/>
              </w:divBdr>
            </w:div>
            <w:div w:id="1299994456">
              <w:marLeft w:val="0"/>
              <w:marRight w:val="0"/>
              <w:marTop w:val="0"/>
              <w:marBottom w:val="0"/>
              <w:divBdr>
                <w:top w:val="none" w:sz="0" w:space="0" w:color="auto"/>
                <w:left w:val="none" w:sz="0" w:space="0" w:color="auto"/>
                <w:bottom w:val="none" w:sz="0" w:space="0" w:color="auto"/>
                <w:right w:val="none" w:sz="0" w:space="0" w:color="auto"/>
              </w:divBdr>
            </w:div>
            <w:div w:id="2075154480">
              <w:marLeft w:val="0"/>
              <w:marRight w:val="0"/>
              <w:marTop w:val="0"/>
              <w:marBottom w:val="0"/>
              <w:divBdr>
                <w:top w:val="none" w:sz="0" w:space="0" w:color="auto"/>
                <w:left w:val="none" w:sz="0" w:space="0" w:color="auto"/>
                <w:bottom w:val="none" w:sz="0" w:space="0" w:color="auto"/>
                <w:right w:val="none" w:sz="0" w:space="0" w:color="auto"/>
              </w:divBdr>
            </w:div>
            <w:div w:id="1270164557">
              <w:marLeft w:val="0"/>
              <w:marRight w:val="0"/>
              <w:marTop w:val="0"/>
              <w:marBottom w:val="0"/>
              <w:divBdr>
                <w:top w:val="none" w:sz="0" w:space="0" w:color="auto"/>
                <w:left w:val="none" w:sz="0" w:space="0" w:color="auto"/>
                <w:bottom w:val="none" w:sz="0" w:space="0" w:color="auto"/>
                <w:right w:val="none" w:sz="0" w:space="0" w:color="auto"/>
              </w:divBdr>
            </w:div>
            <w:div w:id="683820731">
              <w:marLeft w:val="0"/>
              <w:marRight w:val="0"/>
              <w:marTop w:val="0"/>
              <w:marBottom w:val="0"/>
              <w:divBdr>
                <w:top w:val="none" w:sz="0" w:space="0" w:color="auto"/>
                <w:left w:val="none" w:sz="0" w:space="0" w:color="auto"/>
                <w:bottom w:val="none" w:sz="0" w:space="0" w:color="auto"/>
                <w:right w:val="none" w:sz="0" w:space="0" w:color="auto"/>
              </w:divBdr>
            </w:div>
            <w:div w:id="5644139">
              <w:marLeft w:val="0"/>
              <w:marRight w:val="0"/>
              <w:marTop w:val="0"/>
              <w:marBottom w:val="0"/>
              <w:divBdr>
                <w:top w:val="none" w:sz="0" w:space="0" w:color="auto"/>
                <w:left w:val="none" w:sz="0" w:space="0" w:color="auto"/>
                <w:bottom w:val="none" w:sz="0" w:space="0" w:color="auto"/>
                <w:right w:val="none" w:sz="0" w:space="0" w:color="auto"/>
              </w:divBdr>
            </w:div>
            <w:div w:id="1472482817">
              <w:marLeft w:val="0"/>
              <w:marRight w:val="0"/>
              <w:marTop w:val="0"/>
              <w:marBottom w:val="0"/>
              <w:divBdr>
                <w:top w:val="none" w:sz="0" w:space="0" w:color="auto"/>
                <w:left w:val="none" w:sz="0" w:space="0" w:color="auto"/>
                <w:bottom w:val="none" w:sz="0" w:space="0" w:color="auto"/>
                <w:right w:val="none" w:sz="0" w:space="0" w:color="auto"/>
              </w:divBdr>
            </w:div>
            <w:div w:id="217589948">
              <w:marLeft w:val="0"/>
              <w:marRight w:val="0"/>
              <w:marTop w:val="0"/>
              <w:marBottom w:val="0"/>
              <w:divBdr>
                <w:top w:val="none" w:sz="0" w:space="0" w:color="auto"/>
                <w:left w:val="none" w:sz="0" w:space="0" w:color="auto"/>
                <w:bottom w:val="none" w:sz="0" w:space="0" w:color="auto"/>
                <w:right w:val="none" w:sz="0" w:space="0" w:color="auto"/>
              </w:divBdr>
            </w:div>
            <w:div w:id="1384521614">
              <w:marLeft w:val="0"/>
              <w:marRight w:val="0"/>
              <w:marTop w:val="0"/>
              <w:marBottom w:val="0"/>
              <w:divBdr>
                <w:top w:val="none" w:sz="0" w:space="0" w:color="auto"/>
                <w:left w:val="none" w:sz="0" w:space="0" w:color="auto"/>
                <w:bottom w:val="none" w:sz="0" w:space="0" w:color="auto"/>
                <w:right w:val="none" w:sz="0" w:space="0" w:color="auto"/>
              </w:divBdr>
            </w:div>
            <w:div w:id="584417067">
              <w:marLeft w:val="0"/>
              <w:marRight w:val="0"/>
              <w:marTop w:val="0"/>
              <w:marBottom w:val="0"/>
              <w:divBdr>
                <w:top w:val="none" w:sz="0" w:space="0" w:color="auto"/>
                <w:left w:val="none" w:sz="0" w:space="0" w:color="auto"/>
                <w:bottom w:val="none" w:sz="0" w:space="0" w:color="auto"/>
                <w:right w:val="none" w:sz="0" w:space="0" w:color="auto"/>
              </w:divBdr>
            </w:div>
            <w:div w:id="1118059739">
              <w:marLeft w:val="0"/>
              <w:marRight w:val="0"/>
              <w:marTop w:val="0"/>
              <w:marBottom w:val="0"/>
              <w:divBdr>
                <w:top w:val="none" w:sz="0" w:space="0" w:color="auto"/>
                <w:left w:val="none" w:sz="0" w:space="0" w:color="auto"/>
                <w:bottom w:val="none" w:sz="0" w:space="0" w:color="auto"/>
                <w:right w:val="none" w:sz="0" w:space="0" w:color="auto"/>
              </w:divBdr>
            </w:div>
            <w:div w:id="962536584">
              <w:marLeft w:val="0"/>
              <w:marRight w:val="0"/>
              <w:marTop w:val="0"/>
              <w:marBottom w:val="0"/>
              <w:divBdr>
                <w:top w:val="none" w:sz="0" w:space="0" w:color="auto"/>
                <w:left w:val="none" w:sz="0" w:space="0" w:color="auto"/>
                <w:bottom w:val="none" w:sz="0" w:space="0" w:color="auto"/>
                <w:right w:val="none" w:sz="0" w:space="0" w:color="auto"/>
              </w:divBdr>
            </w:div>
            <w:div w:id="173418301">
              <w:marLeft w:val="0"/>
              <w:marRight w:val="0"/>
              <w:marTop w:val="0"/>
              <w:marBottom w:val="0"/>
              <w:divBdr>
                <w:top w:val="none" w:sz="0" w:space="0" w:color="auto"/>
                <w:left w:val="none" w:sz="0" w:space="0" w:color="auto"/>
                <w:bottom w:val="none" w:sz="0" w:space="0" w:color="auto"/>
                <w:right w:val="none" w:sz="0" w:space="0" w:color="auto"/>
              </w:divBdr>
            </w:div>
            <w:div w:id="1498767077">
              <w:marLeft w:val="0"/>
              <w:marRight w:val="0"/>
              <w:marTop w:val="0"/>
              <w:marBottom w:val="0"/>
              <w:divBdr>
                <w:top w:val="none" w:sz="0" w:space="0" w:color="auto"/>
                <w:left w:val="none" w:sz="0" w:space="0" w:color="auto"/>
                <w:bottom w:val="none" w:sz="0" w:space="0" w:color="auto"/>
                <w:right w:val="none" w:sz="0" w:space="0" w:color="auto"/>
              </w:divBdr>
            </w:div>
            <w:div w:id="155265434">
              <w:marLeft w:val="0"/>
              <w:marRight w:val="0"/>
              <w:marTop w:val="0"/>
              <w:marBottom w:val="0"/>
              <w:divBdr>
                <w:top w:val="none" w:sz="0" w:space="0" w:color="auto"/>
                <w:left w:val="none" w:sz="0" w:space="0" w:color="auto"/>
                <w:bottom w:val="none" w:sz="0" w:space="0" w:color="auto"/>
                <w:right w:val="none" w:sz="0" w:space="0" w:color="auto"/>
              </w:divBdr>
            </w:div>
            <w:div w:id="152723656">
              <w:marLeft w:val="0"/>
              <w:marRight w:val="0"/>
              <w:marTop w:val="0"/>
              <w:marBottom w:val="0"/>
              <w:divBdr>
                <w:top w:val="none" w:sz="0" w:space="0" w:color="auto"/>
                <w:left w:val="none" w:sz="0" w:space="0" w:color="auto"/>
                <w:bottom w:val="none" w:sz="0" w:space="0" w:color="auto"/>
                <w:right w:val="none" w:sz="0" w:space="0" w:color="auto"/>
              </w:divBdr>
            </w:div>
            <w:div w:id="1980572321">
              <w:marLeft w:val="0"/>
              <w:marRight w:val="0"/>
              <w:marTop w:val="0"/>
              <w:marBottom w:val="0"/>
              <w:divBdr>
                <w:top w:val="none" w:sz="0" w:space="0" w:color="auto"/>
                <w:left w:val="none" w:sz="0" w:space="0" w:color="auto"/>
                <w:bottom w:val="none" w:sz="0" w:space="0" w:color="auto"/>
                <w:right w:val="none" w:sz="0" w:space="0" w:color="auto"/>
              </w:divBdr>
            </w:div>
            <w:div w:id="472452856">
              <w:marLeft w:val="0"/>
              <w:marRight w:val="0"/>
              <w:marTop w:val="0"/>
              <w:marBottom w:val="0"/>
              <w:divBdr>
                <w:top w:val="none" w:sz="0" w:space="0" w:color="auto"/>
                <w:left w:val="none" w:sz="0" w:space="0" w:color="auto"/>
                <w:bottom w:val="none" w:sz="0" w:space="0" w:color="auto"/>
                <w:right w:val="none" w:sz="0" w:space="0" w:color="auto"/>
              </w:divBdr>
            </w:div>
            <w:div w:id="1352217354">
              <w:marLeft w:val="0"/>
              <w:marRight w:val="0"/>
              <w:marTop w:val="0"/>
              <w:marBottom w:val="0"/>
              <w:divBdr>
                <w:top w:val="none" w:sz="0" w:space="0" w:color="auto"/>
                <w:left w:val="none" w:sz="0" w:space="0" w:color="auto"/>
                <w:bottom w:val="none" w:sz="0" w:space="0" w:color="auto"/>
                <w:right w:val="none" w:sz="0" w:space="0" w:color="auto"/>
              </w:divBdr>
            </w:div>
            <w:div w:id="315568412">
              <w:marLeft w:val="0"/>
              <w:marRight w:val="0"/>
              <w:marTop w:val="0"/>
              <w:marBottom w:val="0"/>
              <w:divBdr>
                <w:top w:val="none" w:sz="0" w:space="0" w:color="auto"/>
                <w:left w:val="none" w:sz="0" w:space="0" w:color="auto"/>
                <w:bottom w:val="none" w:sz="0" w:space="0" w:color="auto"/>
                <w:right w:val="none" w:sz="0" w:space="0" w:color="auto"/>
              </w:divBdr>
            </w:div>
            <w:div w:id="211118104">
              <w:marLeft w:val="0"/>
              <w:marRight w:val="0"/>
              <w:marTop w:val="0"/>
              <w:marBottom w:val="0"/>
              <w:divBdr>
                <w:top w:val="none" w:sz="0" w:space="0" w:color="auto"/>
                <w:left w:val="none" w:sz="0" w:space="0" w:color="auto"/>
                <w:bottom w:val="none" w:sz="0" w:space="0" w:color="auto"/>
                <w:right w:val="none" w:sz="0" w:space="0" w:color="auto"/>
              </w:divBdr>
            </w:div>
            <w:div w:id="2068458350">
              <w:marLeft w:val="0"/>
              <w:marRight w:val="0"/>
              <w:marTop w:val="0"/>
              <w:marBottom w:val="0"/>
              <w:divBdr>
                <w:top w:val="none" w:sz="0" w:space="0" w:color="auto"/>
                <w:left w:val="none" w:sz="0" w:space="0" w:color="auto"/>
                <w:bottom w:val="none" w:sz="0" w:space="0" w:color="auto"/>
                <w:right w:val="none" w:sz="0" w:space="0" w:color="auto"/>
              </w:divBdr>
            </w:div>
            <w:div w:id="782968166">
              <w:marLeft w:val="0"/>
              <w:marRight w:val="0"/>
              <w:marTop w:val="0"/>
              <w:marBottom w:val="0"/>
              <w:divBdr>
                <w:top w:val="none" w:sz="0" w:space="0" w:color="auto"/>
                <w:left w:val="none" w:sz="0" w:space="0" w:color="auto"/>
                <w:bottom w:val="none" w:sz="0" w:space="0" w:color="auto"/>
                <w:right w:val="none" w:sz="0" w:space="0" w:color="auto"/>
              </w:divBdr>
            </w:div>
            <w:div w:id="1514226237">
              <w:marLeft w:val="0"/>
              <w:marRight w:val="0"/>
              <w:marTop w:val="0"/>
              <w:marBottom w:val="0"/>
              <w:divBdr>
                <w:top w:val="none" w:sz="0" w:space="0" w:color="auto"/>
                <w:left w:val="none" w:sz="0" w:space="0" w:color="auto"/>
                <w:bottom w:val="none" w:sz="0" w:space="0" w:color="auto"/>
                <w:right w:val="none" w:sz="0" w:space="0" w:color="auto"/>
              </w:divBdr>
            </w:div>
            <w:div w:id="960265689">
              <w:marLeft w:val="0"/>
              <w:marRight w:val="0"/>
              <w:marTop w:val="0"/>
              <w:marBottom w:val="0"/>
              <w:divBdr>
                <w:top w:val="none" w:sz="0" w:space="0" w:color="auto"/>
                <w:left w:val="none" w:sz="0" w:space="0" w:color="auto"/>
                <w:bottom w:val="none" w:sz="0" w:space="0" w:color="auto"/>
                <w:right w:val="none" w:sz="0" w:space="0" w:color="auto"/>
              </w:divBdr>
            </w:div>
            <w:div w:id="533423040">
              <w:marLeft w:val="0"/>
              <w:marRight w:val="0"/>
              <w:marTop w:val="0"/>
              <w:marBottom w:val="0"/>
              <w:divBdr>
                <w:top w:val="none" w:sz="0" w:space="0" w:color="auto"/>
                <w:left w:val="none" w:sz="0" w:space="0" w:color="auto"/>
                <w:bottom w:val="none" w:sz="0" w:space="0" w:color="auto"/>
                <w:right w:val="none" w:sz="0" w:space="0" w:color="auto"/>
              </w:divBdr>
            </w:div>
            <w:div w:id="1944652161">
              <w:marLeft w:val="0"/>
              <w:marRight w:val="0"/>
              <w:marTop w:val="0"/>
              <w:marBottom w:val="0"/>
              <w:divBdr>
                <w:top w:val="none" w:sz="0" w:space="0" w:color="auto"/>
                <w:left w:val="none" w:sz="0" w:space="0" w:color="auto"/>
                <w:bottom w:val="none" w:sz="0" w:space="0" w:color="auto"/>
                <w:right w:val="none" w:sz="0" w:space="0" w:color="auto"/>
              </w:divBdr>
            </w:div>
            <w:div w:id="881132267">
              <w:marLeft w:val="0"/>
              <w:marRight w:val="0"/>
              <w:marTop w:val="0"/>
              <w:marBottom w:val="0"/>
              <w:divBdr>
                <w:top w:val="none" w:sz="0" w:space="0" w:color="auto"/>
                <w:left w:val="none" w:sz="0" w:space="0" w:color="auto"/>
                <w:bottom w:val="none" w:sz="0" w:space="0" w:color="auto"/>
                <w:right w:val="none" w:sz="0" w:space="0" w:color="auto"/>
              </w:divBdr>
            </w:div>
            <w:div w:id="188303918">
              <w:marLeft w:val="0"/>
              <w:marRight w:val="0"/>
              <w:marTop w:val="0"/>
              <w:marBottom w:val="0"/>
              <w:divBdr>
                <w:top w:val="none" w:sz="0" w:space="0" w:color="auto"/>
                <w:left w:val="none" w:sz="0" w:space="0" w:color="auto"/>
                <w:bottom w:val="none" w:sz="0" w:space="0" w:color="auto"/>
                <w:right w:val="none" w:sz="0" w:space="0" w:color="auto"/>
              </w:divBdr>
            </w:div>
            <w:div w:id="2000377544">
              <w:marLeft w:val="0"/>
              <w:marRight w:val="0"/>
              <w:marTop w:val="0"/>
              <w:marBottom w:val="0"/>
              <w:divBdr>
                <w:top w:val="none" w:sz="0" w:space="0" w:color="auto"/>
                <w:left w:val="none" w:sz="0" w:space="0" w:color="auto"/>
                <w:bottom w:val="none" w:sz="0" w:space="0" w:color="auto"/>
                <w:right w:val="none" w:sz="0" w:space="0" w:color="auto"/>
              </w:divBdr>
            </w:div>
            <w:div w:id="1660425080">
              <w:marLeft w:val="0"/>
              <w:marRight w:val="0"/>
              <w:marTop w:val="0"/>
              <w:marBottom w:val="0"/>
              <w:divBdr>
                <w:top w:val="none" w:sz="0" w:space="0" w:color="auto"/>
                <w:left w:val="none" w:sz="0" w:space="0" w:color="auto"/>
                <w:bottom w:val="none" w:sz="0" w:space="0" w:color="auto"/>
                <w:right w:val="none" w:sz="0" w:space="0" w:color="auto"/>
              </w:divBdr>
            </w:div>
            <w:div w:id="1680304844">
              <w:marLeft w:val="0"/>
              <w:marRight w:val="0"/>
              <w:marTop w:val="0"/>
              <w:marBottom w:val="0"/>
              <w:divBdr>
                <w:top w:val="none" w:sz="0" w:space="0" w:color="auto"/>
                <w:left w:val="none" w:sz="0" w:space="0" w:color="auto"/>
                <w:bottom w:val="none" w:sz="0" w:space="0" w:color="auto"/>
                <w:right w:val="none" w:sz="0" w:space="0" w:color="auto"/>
              </w:divBdr>
            </w:div>
            <w:div w:id="699553693">
              <w:marLeft w:val="0"/>
              <w:marRight w:val="0"/>
              <w:marTop w:val="0"/>
              <w:marBottom w:val="0"/>
              <w:divBdr>
                <w:top w:val="none" w:sz="0" w:space="0" w:color="auto"/>
                <w:left w:val="none" w:sz="0" w:space="0" w:color="auto"/>
                <w:bottom w:val="none" w:sz="0" w:space="0" w:color="auto"/>
                <w:right w:val="none" w:sz="0" w:space="0" w:color="auto"/>
              </w:divBdr>
            </w:div>
            <w:div w:id="1089542049">
              <w:marLeft w:val="0"/>
              <w:marRight w:val="0"/>
              <w:marTop w:val="0"/>
              <w:marBottom w:val="0"/>
              <w:divBdr>
                <w:top w:val="none" w:sz="0" w:space="0" w:color="auto"/>
                <w:left w:val="none" w:sz="0" w:space="0" w:color="auto"/>
                <w:bottom w:val="none" w:sz="0" w:space="0" w:color="auto"/>
                <w:right w:val="none" w:sz="0" w:space="0" w:color="auto"/>
              </w:divBdr>
            </w:div>
            <w:div w:id="78604459">
              <w:marLeft w:val="0"/>
              <w:marRight w:val="0"/>
              <w:marTop w:val="0"/>
              <w:marBottom w:val="0"/>
              <w:divBdr>
                <w:top w:val="none" w:sz="0" w:space="0" w:color="auto"/>
                <w:left w:val="none" w:sz="0" w:space="0" w:color="auto"/>
                <w:bottom w:val="none" w:sz="0" w:space="0" w:color="auto"/>
                <w:right w:val="none" w:sz="0" w:space="0" w:color="auto"/>
              </w:divBdr>
            </w:div>
            <w:div w:id="259680355">
              <w:marLeft w:val="0"/>
              <w:marRight w:val="0"/>
              <w:marTop w:val="0"/>
              <w:marBottom w:val="0"/>
              <w:divBdr>
                <w:top w:val="none" w:sz="0" w:space="0" w:color="auto"/>
                <w:left w:val="none" w:sz="0" w:space="0" w:color="auto"/>
                <w:bottom w:val="none" w:sz="0" w:space="0" w:color="auto"/>
                <w:right w:val="none" w:sz="0" w:space="0" w:color="auto"/>
              </w:divBdr>
            </w:div>
            <w:div w:id="1144471452">
              <w:marLeft w:val="0"/>
              <w:marRight w:val="0"/>
              <w:marTop w:val="0"/>
              <w:marBottom w:val="0"/>
              <w:divBdr>
                <w:top w:val="none" w:sz="0" w:space="0" w:color="auto"/>
                <w:left w:val="none" w:sz="0" w:space="0" w:color="auto"/>
                <w:bottom w:val="none" w:sz="0" w:space="0" w:color="auto"/>
                <w:right w:val="none" w:sz="0" w:space="0" w:color="auto"/>
              </w:divBdr>
            </w:div>
            <w:div w:id="1610820655">
              <w:marLeft w:val="0"/>
              <w:marRight w:val="0"/>
              <w:marTop w:val="0"/>
              <w:marBottom w:val="0"/>
              <w:divBdr>
                <w:top w:val="none" w:sz="0" w:space="0" w:color="auto"/>
                <w:left w:val="none" w:sz="0" w:space="0" w:color="auto"/>
                <w:bottom w:val="none" w:sz="0" w:space="0" w:color="auto"/>
                <w:right w:val="none" w:sz="0" w:space="0" w:color="auto"/>
              </w:divBdr>
            </w:div>
            <w:div w:id="648478732">
              <w:marLeft w:val="0"/>
              <w:marRight w:val="0"/>
              <w:marTop w:val="0"/>
              <w:marBottom w:val="0"/>
              <w:divBdr>
                <w:top w:val="none" w:sz="0" w:space="0" w:color="auto"/>
                <w:left w:val="none" w:sz="0" w:space="0" w:color="auto"/>
                <w:bottom w:val="none" w:sz="0" w:space="0" w:color="auto"/>
                <w:right w:val="none" w:sz="0" w:space="0" w:color="auto"/>
              </w:divBdr>
            </w:div>
            <w:div w:id="1139422439">
              <w:marLeft w:val="0"/>
              <w:marRight w:val="0"/>
              <w:marTop w:val="0"/>
              <w:marBottom w:val="0"/>
              <w:divBdr>
                <w:top w:val="none" w:sz="0" w:space="0" w:color="auto"/>
                <w:left w:val="none" w:sz="0" w:space="0" w:color="auto"/>
                <w:bottom w:val="none" w:sz="0" w:space="0" w:color="auto"/>
                <w:right w:val="none" w:sz="0" w:space="0" w:color="auto"/>
              </w:divBdr>
            </w:div>
            <w:div w:id="398985608">
              <w:marLeft w:val="0"/>
              <w:marRight w:val="0"/>
              <w:marTop w:val="0"/>
              <w:marBottom w:val="0"/>
              <w:divBdr>
                <w:top w:val="none" w:sz="0" w:space="0" w:color="auto"/>
                <w:left w:val="none" w:sz="0" w:space="0" w:color="auto"/>
                <w:bottom w:val="none" w:sz="0" w:space="0" w:color="auto"/>
                <w:right w:val="none" w:sz="0" w:space="0" w:color="auto"/>
              </w:divBdr>
            </w:div>
            <w:div w:id="1035617543">
              <w:marLeft w:val="0"/>
              <w:marRight w:val="0"/>
              <w:marTop w:val="0"/>
              <w:marBottom w:val="0"/>
              <w:divBdr>
                <w:top w:val="none" w:sz="0" w:space="0" w:color="auto"/>
                <w:left w:val="none" w:sz="0" w:space="0" w:color="auto"/>
                <w:bottom w:val="none" w:sz="0" w:space="0" w:color="auto"/>
                <w:right w:val="none" w:sz="0" w:space="0" w:color="auto"/>
              </w:divBdr>
            </w:div>
            <w:div w:id="666595040">
              <w:marLeft w:val="0"/>
              <w:marRight w:val="0"/>
              <w:marTop w:val="0"/>
              <w:marBottom w:val="0"/>
              <w:divBdr>
                <w:top w:val="none" w:sz="0" w:space="0" w:color="auto"/>
                <w:left w:val="none" w:sz="0" w:space="0" w:color="auto"/>
                <w:bottom w:val="none" w:sz="0" w:space="0" w:color="auto"/>
                <w:right w:val="none" w:sz="0" w:space="0" w:color="auto"/>
              </w:divBdr>
            </w:div>
            <w:div w:id="603195209">
              <w:marLeft w:val="0"/>
              <w:marRight w:val="0"/>
              <w:marTop w:val="0"/>
              <w:marBottom w:val="0"/>
              <w:divBdr>
                <w:top w:val="none" w:sz="0" w:space="0" w:color="auto"/>
                <w:left w:val="none" w:sz="0" w:space="0" w:color="auto"/>
                <w:bottom w:val="none" w:sz="0" w:space="0" w:color="auto"/>
                <w:right w:val="none" w:sz="0" w:space="0" w:color="auto"/>
              </w:divBdr>
            </w:div>
            <w:div w:id="203563260">
              <w:marLeft w:val="0"/>
              <w:marRight w:val="0"/>
              <w:marTop w:val="0"/>
              <w:marBottom w:val="0"/>
              <w:divBdr>
                <w:top w:val="none" w:sz="0" w:space="0" w:color="auto"/>
                <w:left w:val="none" w:sz="0" w:space="0" w:color="auto"/>
                <w:bottom w:val="none" w:sz="0" w:space="0" w:color="auto"/>
                <w:right w:val="none" w:sz="0" w:space="0" w:color="auto"/>
              </w:divBdr>
            </w:div>
            <w:div w:id="1999264397">
              <w:marLeft w:val="0"/>
              <w:marRight w:val="0"/>
              <w:marTop w:val="0"/>
              <w:marBottom w:val="0"/>
              <w:divBdr>
                <w:top w:val="none" w:sz="0" w:space="0" w:color="auto"/>
                <w:left w:val="none" w:sz="0" w:space="0" w:color="auto"/>
                <w:bottom w:val="none" w:sz="0" w:space="0" w:color="auto"/>
                <w:right w:val="none" w:sz="0" w:space="0" w:color="auto"/>
              </w:divBdr>
            </w:div>
            <w:div w:id="12532795">
              <w:marLeft w:val="0"/>
              <w:marRight w:val="0"/>
              <w:marTop w:val="0"/>
              <w:marBottom w:val="0"/>
              <w:divBdr>
                <w:top w:val="none" w:sz="0" w:space="0" w:color="auto"/>
                <w:left w:val="none" w:sz="0" w:space="0" w:color="auto"/>
                <w:bottom w:val="none" w:sz="0" w:space="0" w:color="auto"/>
                <w:right w:val="none" w:sz="0" w:space="0" w:color="auto"/>
              </w:divBdr>
            </w:div>
            <w:div w:id="919828565">
              <w:marLeft w:val="0"/>
              <w:marRight w:val="0"/>
              <w:marTop w:val="0"/>
              <w:marBottom w:val="0"/>
              <w:divBdr>
                <w:top w:val="none" w:sz="0" w:space="0" w:color="auto"/>
                <w:left w:val="none" w:sz="0" w:space="0" w:color="auto"/>
                <w:bottom w:val="none" w:sz="0" w:space="0" w:color="auto"/>
                <w:right w:val="none" w:sz="0" w:space="0" w:color="auto"/>
              </w:divBdr>
            </w:div>
            <w:div w:id="1952777511">
              <w:marLeft w:val="0"/>
              <w:marRight w:val="0"/>
              <w:marTop w:val="0"/>
              <w:marBottom w:val="0"/>
              <w:divBdr>
                <w:top w:val="none" w:sz="0" w:space="0" w:color="auto"/>
                <w:left w:val="none" w:sz="0" w:space="0" w:color="auto"/>
                <w:bottom w:val="none" w:sz="0" w:space="0" w:color="auto"/>
                <w:right w:val="none" w:sz="0" w:space="0" w:color="auto"/>
              </w:divBdr>
            </w:div>
            <w:div w:id="875580118">
              <w:marLeft w:val="0"/>
              <w:marRight w:val="0"/>
              <w:marTop w:val="0"/>
              <w:marBottom w:val="0"/>
              <w:divBdr>
                <w:top w:val="none" w:sz="0" w:space="0" w:color="auto"/>
                <w:left w:val="none" w:sz="0" w:space="0" w:color="auto"/>
                <w:bottom w:val="none" w:sz="0" w:space="0" w:color="auto"/>
                <w:right w:val="none" w:sz="0" w:space="0" w:color="auto"/>
              </w:divBdr>
            </w:div>
            <w:div w:id="191694025">
              <w:marLeft w:val="0"/>
              <w:marRight w:val="0"/>
              <w:marTop w:val="0"/>
              <w:marBottom w:val="0"/>
              <w:divBdr>
                <w:top w:val="none" w:sz="0" w:space="0" w:color="auto"/>
                <w:left w:val="none" w:sz="0" w:space="0" w:color="auto"/>
                <w:bottom w:val="none" w:sz="0" w:space="0" w:color="auto"/>
                <w:right w:val="none" w:sz="0" w:space="0" w:color="auto"/>
              </w:divBdr>
            </w:div>
            <w:div w:id="270867415">
              <w:marLeft w:val="0"/>
              <w:marRight w:val="0"/>
              <w:marTop w:val="0"/>
              <w:marBottom w:val="0"/>
              <w:divBdr>
                <w:top w:val="none" w:sz="0" w:space="0" w:color="auto"/>
                <w:left w:val="none" w:sz="0" w:space="0" w:color="auto"/>
                <w:bottom w:val="none" w:sz="0" w:space="0" w:color="auto"/>
                <w:right w:val="none" w:sz="0" w:space="0" w:color="auto"/>
              </w:divBdr>
            </w:div>
            <w:div w:id="111442126">
              <w:marLeft w:val="0"/>
              <w:marRight w:val="0"/>
              <w:marTop w:val="0"/>
              <w:marBottom w:val="0"/>
              <w:divBdr>
                <w:top w:val="none" w:sz="0" w:space="0" w:color="auto"/>
                <w:left w:val="none" w:sz="0" w:space="0" w:color="auto"/>
                <w:bottom w:val="none" w:sz="0" w:space="0" w:color="auto"/>
                <w:right w:val="none" w:sz="0" w:space="0" w:color="auto"/>
              </w:divBdr>
            </w:div>
            <w:div w:id="625818822">
              <w:marLeft w:val="0"/>
              <w:marRight w:val="0"/>
              <w:marTop w:val="0"/>
              <w:marBottom w:val="0"/>
              <w:divBdr>
                <w:top w:val="none" w:sz="0" w:space="0" w:color="auto"/>
                <w:left w:val="none" w:sz="0" w:space="0" w:color="auto"/>
                <w:bottom w:val="none" w:sz="0" w:space="0" w:color="auto"/>
                <w:right w:val="none" w:sz="0" w:space="0" w:color="auto"/>
              </w:divBdr>
            </w:div>
            <w:div w:id="108015761">
              <w:marLeft w:val="0"/>
              <w:marRight w:val="0"/>
              <w:marTop w:val="0"/>
              <w:marBottom w:val="0"/>
              <w:divBdr>
                <w:top w:val="none" w:sz="0" w:space="0" w:color="auto"/>
                <w:left w:val="none" w:sz="0" w:space="0" w:color="auto"/>
                <w:bottom w:val="none" w:sz="0" w:space="0" w:color="auto"/>
                <w:right w:val="none" w:sz="0" w:space="0" w:color="auto"/>
              </w:divBdr>
            </w:div>
            <w:div w:id="862092573">
              <w:marLeft w:val="0"/>
              <w:marRight w:val="0"/>
              <w:marTop w:val="0"/>
              <w:marBottom w:val="0"/>
              <w:divBdr>
                <w:top w:val="none" w:sz="0" w:space="0" w:color="auto"/>
                <w:left w:val="none" w:sz="0" w:space="0" w:color="auto"/>
                <w:bottom w:val="none" w:sz="0" w:space="0" w:color="auto"/>
                <w:right w:val="none" w:sz="0" w:space="0" w:color="auto"/>
              </w:divBdr>
            </w:div>
            <w:div w:id="2072270579">
              <w:marLeft w:val="0"/>
              <w:marRight w:val="0"/>
              <w:marTop w:val="0"/>
              <w:marBottom w:val="0"/>
              <w:divBdr>
                <w:top w:val="none" w:sz="0" w:space="0" w:color="auto"/>
                <w:left w:val="none" w:sz="0" w:space="0" w:color="auto"/>
                <w:bottom w:val="none" w:sz="0" w:space="0" w:color="auto"/>
                <w:right w:val="none" w:sz="0" w:space="0" w:color="auto"/>
              </w:divBdr>
            </w:div>
            <w:div w:id="940141352">
              <w:marLeft w:val="0"/>
              <w:marRight w:val="0"/>
              <w:marTop w:val="0"/>
              <w:marBottom w:val="0"/>
              <w:divBdr>
                <w:top w:val="none" w:sz="0" w:space="0" w:color="auto"/>
                <w:left w:val="none" w:sz="0" w:space="0" w:color="auto"/>
                <w:bottom w:val="none" w:sz="0" w:space="0" w:color="auto"/>
                <w:right w:val="none" w:sz="0" w:space="0" w:color="auto"/>
              </w:divBdr>
            </w:div>
            <w:div w:id="2073187621">
              <w:marLeft w:val="0"/>
              <w:marRight w:val="0"/>
              <w:marTop w:val="0"/>
              <w:marBottom w:val="0"/>
              <w:divBdr>
                <w:top w:val="none" w:sz="0" w:space="0" w:color="auto"/>
                <w:left w:val="none" w:sz="0" w:space="0" w:color="auto"/>
                <w:bottom w:val="none" w:sz="0" w:space="0" w:color="auto"/>
                <w:right w:val="none" w:sz="0" w:space="0" w:color="auto"/>
              </w:divBdr>
            </w:div>
            <w:div w:id="180168884">
              <w:marLeft w:val="0"/>
              <w:marRight w:val="0"/>
              <w:marTop w:val="0"/>
              <w:marBottom w:val="0"/>
              <w:divBdr>
                <w:top w:val="none" w:sz="0" w:space="0" w:color="auto"/>
                <w:left w:val="none" w:sz="0" w:space="0" w:color="auto"/>
                <w:bottom w:val="none" w:sz="0" w:space="0" w:color="auto"/>
                <w:right w:val="none" w:sz="0" w:space="0" w:color="auto"/>
              </w:divBdr>
            </w:div>
            <w:div w:id="436147186">
              <w:marLeft w:val="0"/>
              <w:marRight w:val="0"/>
              <w:marTop w:val="0"/>
              <w:marBottom w:val="0"/>
              <w:divBdr>
                <w:top w:val="none" w:sz="0" w:space="0" w:color="auto"/>
                <w:left w:val="none" w:sz="0" w:space="0" w:color="auto"/>
                <w:bottom w:val="none" w:sz="0" w:space="0" w:color="auto"/>
                <w:right w:val="none" w:sz="0" w:space="0" w:color="auto"/>
              </w:divBdr>
            </w:div>
            <w:div w:id="884027602">
              <w:marLeft w:val="0"/>
              <w:marRight w:val="0"/>
              <w:marTop w:val="0"/>
              <w:marBottom w:val="0"/>
              <w:divBdr>
                <w:top w:val="none" w:sz="0" w:space="0" w:color="auto"/>
                <w:left w:val="none" w:sz="0" w:space="0" w:color="auto"/>
                <w:bottom w:val="none" w:sz="0" w:space="0" w:color="auto"/>
                <w:right w:val="none" w:sz="0" w:space="0" w:color="auto"/>
              </w:divBdr>
            </w:div>
            <w:div w:id="222369800">
              <w:marLeft w:val="0"/>
              <w:marRight w:val="0"/>
              <w:marTop w:val="0"/>
              <w:marBottom w:val="0"/>
              <w:divBdr>
                <w:top w:val="none" w:sz="0" w:space="0" w:color="auto"/>
                <w:left w:val="none" w:sz="0" w:space="0" w:color="auto"/>
                <w:bottom w:val="none" w:sz="0" w:space="0" w:color="auto"/>
                <w:right w:val="none" w:sz="0" w:space="0" w:color="auto"/>
              </w:divBdr>
            </w:div>
            <w:div w:id="2086681513">
              <w:marLeft w:val="0"/>
              <w:marRight w:val="0"/>
              <w:marTop w:val="0"/>
              <w:marBottom w:val="0"/>
              <w:divBdr>
                <w:top w:val="none" w:sz="0" w:space="0" w:color="auto"/>
                <w:left w:val="none" w:sz="0" w:space="0" w:color="auto"/>
                <w:bottom w:val="none" w:sz="0" w:space="0" w:color="auto"/>
                <w:right w:val="none" w:sz="0" w:space="0" w:color="auto"/>
              </w:divBdr>
            </w:div>
            <w:div w:id="1562406449">
              <w:marLeft w:val="0"/>
              <w:marRight w:val="0"/>
              <w:marTop w:val="0"/>
              <w:marBottom w:val="0"/>
              <w:divBdr>
                <w:top w:val="none" w:sz="0" w:space="0" w:color="auto"/>
                <w:left w:val="none" w:sz="0" w:space="0" w:color="auto"/>
                <w:bottom w:val="none" w:sz="0" w:space="0" w:color="auto"/>
                <w:right w:val="none" w:sz="0" w:space="0" w:color="auto"/>
              </w:divBdr>
            </w:div>
            <w:div w:id="146941871">
              <w:marLeft w:val="0"/>
              <w:marRight w:val="0"/>
              <w:marTop w:val="0"/>
              <w:marBottom w:val="0"/>
              <w:divBdr>
                <w:top w:val="none" w:sz="0" w:space="0" w:color="auto"/>
                <w:left w:val="none" w:sz="0" w:space="0" w:color="auto"/>
                <w:bottom w:val="none" w:sz="0" w:space="0" w:color="auto"/>
                <w:right w:val="none" w:sz="0" w:space="0" w:color="auto"/>
              </w:divBdr>
            </w:div>
            <w:div w:id="68699132">
              <w:marLeft w:val="0"/>
              <w:marRight w:val="0"/>
              <w:marTop w:val="0"/>
              <w:marBottom w:val="0"/>
              <w:divBdr>
                <w:top w:val="none" w:sz="0" w:space="0" w:color="auto"/>
                <w:left w:val="none" w:sz="0" w:space="0" w:color="auto"/>
                <w:bottom w:val="none" w:sz="0" w:space="0" w:color="auto"/>
                <w:right w:val="none" w:sz="0" w:space="0" w:color="auto"/>
              </w:divBdr>
            </w:div>
            <w:div w:id="1014918354">
              <w:marLeft w:val="0"/>
              <w:marRight w:val="0"/>
              <w:marTop w:val="0"/>
              <w:marBottom w:val="0"/>
              <w:divBdr>
                <w:top w:val="none" w:sz="0" w:space="0" w:color="auto"/>
                <w:left w:val="none" w:sz="0" w:space="0" w:color="auto"/>
                <w:bottom w:val="none" w:sz="0" w:space="0" w:color="auto"/>
                <w:right w:val="none" w:sz="0" w:space="0" w:color="auto"/>
              </w:divBdr>
            </w:div>
            <w:div w:id="1805080107">
              <w:marLeft w:val="0"/>
              <w:marRight w:val="0"/>
              <w:marTop w:val="0"/>
              <w:marBottom w:val="0"/>
              <w:divBdr>
                <w:top w:val="none" w:sz="0" w:space="0" w:color="auto"/>
                <w:left w:val="none" w:sz="0" w:space="0" w:color="auto"/>
                <w:bottom w:val="none" w:sz="0" w:space="0" w:color="auto"/>
                <w:right w:val="none" w:sz="0" w:space="0" w:color="auto"/>
              </w:divBdr>
            </w:div>
            <w:div w:id="1525316872">
              <w:marLeft w:val="0"/>
              <w:marRight w:val="0"/>
              <w:marTop w:val="0"/>
              <w:marBottom w:val="0"/>
              <w:divBdr>
                <w:top w:val="none" w:sz="0" w:space="0" w:color="auto"/>
                <w:left w:val="none" w:sz="0" w:space="0" w:color="auto"/>
                <w:bottom w:val="none" w:sz="0" w:space="0" w:color="auto"/>
                <w:right w:val="none" w:sz="0" w:space="0" w:color="auto"/>
              </w:divBdr>
            </w:div>
            <w:div w:id="941843046">
              <w:marLeft w:val="0"/>
              <w:marRight w:val="0"/>
              <w:marTop w:val="0"/>
              <w:marBottom w:val="0"/>
              <w:divBdr>
                <w:top w:val="none" w:sz="0" w:space="0" w:color="auto"/>
                <w:left w:val="none" w:sz="0" w:space="0" w:color="auto"/>
                <w:bottom w:val="none" w:sz="0" w:space="0" w:color="auto"/>
                <w:right w:val="none" w:sz="0" w:space="0" w:color="auto"/>
              </w:divBdr>
            </w:div>
            <w:div w:id="241380592">
              <w:marLeft w:val="0"/>
              <w:marRight w:val="0"/>
              <w:marTop w:val="0"/>
              <w:marBottom w:val="0"/>
              <w:divBdr>
                <w:top w:val="none" w:sz="0" w:space="0" w:color="auto"/>
                <w:left w:val="none" w:sz="0" w:space="0" w:color="auto"/>
                <w:bottom w:val="none" w:sz="0" w:space="0" w:color="auto"/>
                <w:right w:val="none" w:sz="0" w:space="0" w:color="auto"/>
              </w:divBdr>
            </w:div>
            <w:div w:id="453328879">
              <w:marLeft w:val="0"/>
              <w:marRight w:val="0"/>
              <w:marTop w:val="0"/>
              <w:marBottom w:val="0"/>
              <w:divBdr>
                <w:top w:val="none" w:sz="0" w:space="0" w:color="auto"/>
                <w:left w:val="none" w:sz="0" w:space="0" w:color="auto"/>
                <w:bottom w:val="none" w:sz="0" w:space="0" w:color="auto"/>
                <w:right w:val="none" w:sz="0" w:space="0" w:color="auto"/>
              </w:divBdr>
            </w:div>
            <w:div w:id="1508863894">
              <w:marLeft w:val="0"/>
              <w:marRight w:val="0"/>
              <w:marTop w:val="0"/>
              <w:marBottom w:val="0"/>
              <w:divBdr>
                <w:top w:val="none" w:sz="0" w:space="0" w:color="auto"/>
                <w:left w:val="none" w:sz="0" w:space="0" w:color="auto"/>
                <w:bottom w:val="none" w:sz="0" w:space="0" w:color="auto"/>
                <w:right w:val="none" w:sz="0" w:space="0" w:color="auto"/>
              </w:divBdr>
            </w:div>
            <w:div w:id="1814130529">
              <w:marLeft w:val="0"/>
              <w:marRight w:val="0"/>
              <w:marTop w:val="0"/>
              <w:marBottom w:val="0"/>
              <w:divBdr>
                <w:top w:val="none" w:sz="0" w:space="0" w:color="auto"/>
                <w:left w:val="none" w:sz="0" w:space="0" w:color="auto"/>
                <w:bottom w:val="none" w:sz="0" w:space="0" w:color="auto"/>
                <w:right w:val="none" w:sz="0" w:space="0" w:color="auto"/>
              </w:divBdr>
            </w:div>
            <w:div w:id="2033337159">
              <w:marLeft w:val="0"/>
              <w:marRight w:val="0"/>
              <w:marTop w:val="0"/>
              <w:marBottom w:val="0"/>
              <w:divBdr>
                <w:top w:val="none" w:sz="0" w:space="0" w:color="auto"/>
                <w:left w:val="none" w:sz="0" w:space="0" w:color="auto"/>
                <w:bottom w:val="none" w:sz="0" w:space="0" w:color="auto"/>
                <w:right w:val="none" w:sz="0" w:space="0" w:color="auto"/>
              </w:divBdr>
            </w:div>
            <w:div w:id="327944261">
              <w:marLeft w:val="0"/>
              <w:marRight w:val="0"/>
              <w:marTop w:val="0"/>
              <w:marBottom w:val="0"/>
              <w:divBdr>
                <w:top w:val="none" w:sz="0" w:space="0" w:color="auto"/>
                <w:left w:val="none" w:sz="0" w:space="0" w:color="auto"/>
                <w:bottom w:val="none" w:sz="0" w:space="0" w:color="auto"/>
                <w:right w:val="none" w:sz="0" w:space="0" w:color="auto"/>
              </w:divBdr>
            </w:div>
            <w:div w:id="1503544918">
              <w:marLeft w:val="0"/>
              <w:marRight w:val="0"/>
              <w:marTop w:val="0"/>
              <w:marBottom w:val="0"/>
              <w:divBdr>
                <w:top w:val="none" w:sz="0" w:space="0" w:color="auto"/>
                <w:left w:val="none" w:sz="0" w:space="0" w:color="auto"/>
                <w:bottom w:val="none" w:sz="0" w:space="0" w:color="auto"/>
                <w:right w:val="none" w:sz="0" w:space="0" w:color="auto"/>
              </w:divBdr>
            </w:div>
            <w:div w:id="2106876033">
              <w:marLeft w:val="0"/>
              <w:marRight w:val="0"/>
              <w:marTop w:val="0"/>
              <w:marBottom w:val="0"/>
              <w:divBdr>
                <w:top w:val="none" w:sz="0" w:space="0" w:color="auto"/>
                <w:left w:val="none" w:sz="0" w:space="0" w:color="auto"/>
                <w:bottom w:val="none" w:sz="0" w:space="0" w:color="auto"/>
                <w:right w:val="none" w:sz="0" w:space="0" w:color="auto"/>
              </w:divBdr>
            </w:div>
            <w:div w:id="1651589921">
              <w:marLeft w:val="0"/>
              <w:marRight w:val="0"/>
              <w:marTop w:val="0"/>
              <w:marBottom w:val="0"/>
              <w:divBdr>
                <w:top w:val="none" w:sz="0" w:space="0" w:color="auto"/>
                <w:left w:val="none" w:sz="0" w:space="0" w:color="auto"/>
                <w:bottom w:val="none" w:sz="0" w:space="0" w:color="auto"/>
                <w:right w:val="none" w:sz="0" w:space="0" w:color="auto"/>
              </w:divBdr>
            </w:div>
            <w:div w:id="1563248498">
              <w:marLeft w:val="0"/>
              <w:marRight w:val="0"/>
              <w:marTop w:val="0"/>
              <w:marBottom w:val="0"/>
              <w:divBdr>
                <w:top w:val="none" w:sz="0" w:space="0" w:color="auto"/>
                <w:left w:val="none" w:sz="0" w:space="0" w:color="auto"/>
                <w:bottom w:val="none" w:sz="0" w:space="0" w:color="auto"/>
                <w:right w:val="none" w:sz="0" w:space="0" w:color="auto"/>
              </w:divBdr>
            </w:div>
            <w:div w:id="97600763">
              <w:marLeft w:val="0"/>
              <w:marRight w:val="0"/>
              <w:marTop w:val="0"/>
              <w:marBottom w:val="0"/>
              <w:divBdr>
                <w:top w:val="none" w:sz="0" w:space="0" w:color="auto"/>
                <w:left w:val="none" w:sz="0" w:space="0" w:color="auto"/>
                <w:bottom w:val="none" w:sz="0" w:space="0" w:color="auto"/>
                <w:right w:val="none" w:sz="0" w:space="0" w:color="auto"/>
              </w:divBdr>
            </w:div>
            <w:div w:id="1758015351">
              <w:marLeft w:val="0"/>
              <w:marRight w:val="0"/>
              <w:marTop w:val="0"/>
              <w:marBottom w:val="0"/>
              <w:divBdr>
                <w:top w:val="none" w:sz="0" w:space="0" w:color="auto"/>
                <w:left w:val="none" w:sz="0" w:space="0" w:color="auto"/>
                <w:bottom w:val="none" w:sz="0" w:space="0" w:color="auto"/>
                <w:right w:val="none" w:sz="0" w:space="0" w:color="auto"/>
              </w:divBdr>
            </w:div>
            <w:div w:id="2121609970">
              <w:marLeft w:val="0"/>
              <w:marRight w:val="0"/>
              <w:marTop w:val="0"/>
              <w:marBottom w:val="0"/>
              <w:divBdr>
                <w:top w:val="none" w:sz="0" w:space="0" w:color="auto"/>
                <w:left w:val="none" w:sz="0" w:space="0" w:color="auto"/>
                <w:bottom w:val="none" w:sz="0" w:space="0" w:color="auto"/>
                <w:right w:val="none" w:sz="0" w:space="0" w:color="auto"/>
              </w:divBdr>
            </w:div>
            <w:div w:id="95830254">
              <w:marLeft w:val="0"/>
              <w:marRight w:val="0"/>
              <w:marTop w:val="0"/>
              <w:marBottom w:val="0"/>
              <w:divBdr>
                <w:top w:val="none" w:sz="0" w:space="0" w:color="auto"/>
                <w:left w:val="none" w:sz="0" w:space="0" w:color="auto"/>
                <w:bottom w:val="none" w:sz="0" w:space="0" w:color="auto"/>
                <w:right w:val="none" w:sz="0" w:space="0" w:color="auto"/>
              </w:divBdr>
            </w:div>
            <w:div w:id="222956442">
              <w:marLeft w:val="0"/>
              <w:marRight w:val="0"/>
              <w:marTop w:val="0"/>
              <w:marBottom w:val="0"/>
              <w:divBdr>
                <w:top w:val="none" w:sz="0" w:space="0" w:color="auto"/>
                <w:left w:val="none" w:sz="0" w:space="0" w:color="auto"/>
                <w:bottom w:val="none" w:sz="0" w:space="0" w:color="auto"/>
                <w:right w:val="none" w:sz="0" w:space="0" w:color="auto"/>
              </w:divBdr>
            </w:div>
            <w:div w:id="730737610">
              <w:marLeft w:val="0"/>
              <w:marRight w:val="0"/>
              <w:marTop w:val="0"/>
              <w:marBottom w:val="0"/>
              <w:divBdr>
                <w:top w:val="none" w:sz="0" w:space="0" w:color="auto"/>
                <w:left w:val="none" w:sz="0" w:space="0" w:color="auto"/>
                <w:bottom w:val="none" w:sz="0" w:space="0" w:color="auto"/>
                <w:right w:val="none" w:sz="0" w:space="0" w:color="auto"/>
              </w:divBdr>
            </w:div>
            <w:div w:id="1792699552">
              <w:marLeft w:val="0"/>
              <w:marRight w:val="0"/>
              <w:marTop w:val="0"/>
              <w:marBottom w:val="0"/>
              <w:divBdr>
                <w:top w:val="none" w:sz="0" w:space="0" w:color="auto"/>
                <w:left w:val="none" w:sz="0" w:space="0" w:color="auto"/>
                <w:bottom w:val="none" w:sz="0" w:space="0" w:color="auto"/>
                <w:right w:val="none" w:sz="0" w:space="0" w:color="auto"/>
              </w:divBdr>
            </w:div>
            <w:div w:id="1358964427">
              <w:marLeft w:val="0"/>
              <w:marRight w:val="0"/>
              <w:marTop w:val="0"/>
              <w:marBottom w:val="0"/>
              <w:divBdr>
                <w:top w:val="none" w:sz="0" w:space="0" w:color="auto"/>
                <w:left w:val="none" w:sz="0" w:space="0" w:color="auto"/>
                <w:bottom w:val="none" w:sz="0" w:space="0" w:color="auto"/>
                <w:right w:val="none" w:sz="0" w:space="0" w:color="auto"/>
              </w:divBdr>
            </w:div>
            <w:div w:id="1036392667">
              <w:marLeft w:val="0"/>
              <w:marRight w:val="0"/>
              <w:marTop w:val="0"/>
              <w:marBottom w:val="0"/>
              <w:divBdr>
                <w:top w:val="none" w:sz="0" w:space="0" w:color="auto"/>
                <w:left w:val="none" w:sz="0" w:space="0" w:color="auto"/>
                <w:bottom w:val="none" w:sz="0" w:space="0" w:color="auto"/>
                <w:right w:val="none" w:sz="0" w:space="0" w:color="auto"/>
              </w:divBdr>
            </w:div>
            <w:div w:id="237906721">
              <w:marLeft w:val="0"/>
              <w:marRight w:val="0"/>
              <w:marTop w:val="0"/>
              <w:marBottom w:val="0"/>
              <w:divBdr>
                <w:top w:val="none" w:sz="0" w:space="0" w:color="auto"/>
                <w:left w:val="none" w:sz="0" w:space="0" w:color="auto"/>
                <w:bottom w:val="none" w:sz="0" w:space="0" w:color="auto"/>
                <w:right w:val="none" w:sz="0" w:space="0" w:color="auto"/>
              </w:divBdr>
            </w:div>
            <w:div w:id="540435444">
              <w:marLeft w:val="0"/>
              <w:marRight w:val="0"/>
              <w:marTop w:val="0"/>
              <w:marBottom w:val="0"/>
              <w:divBdr>
                <w:top w:val="none" w:sz="0" w:space="0" w:color="auto"/>
                <w:left w:val="none" w:sz="0" w:space="0" w:color="auto"/>
                <w:bottom w:val="none" w:sz="0" w:space="0" w:color="auto"/>
                <w:right w:val="none" w:sz="0" w:space="0" w:color="auto"/>
              </w:divBdr>
            </w:div>
            <w:div w:id="758331801">
              <w:marLeft w:val="0"/>
              <w:marRight w:val="0"/>
              <w:marTop w:val="0"/>
              <w:marBottom w:val="0"/>
              <w:divBdr>
                <w:top w:val="none" w:sz="0" w:space="0" w:color="auto"/>
                <w:left w:val="none" w:sz="0" w:space="0" w:color="auto"/>
                <w:bottom w:val="none" w:sz="0" w:space="0" w:color="auto"/>
                <w:right w:val="none" w:sz="0" w:space="0" w:color="auto"/>
              </w:divBdr>
            </w:div>
            <w:div w:id="1082214570">
              <w:marLeft w:val="0"/>
              <w:marRight w:val="0"/>
              <w:marTop w:val="0"/>
              <w:marBottom w:val="0"/>
              <w:divBdr>
                <w:top w:val="none" w:sz="0" w:space="0" w:color="auto"/>
                <w:left w:val="none" w:sz="0" w:space="0" w:color="auto"/>
                <w:bottom w:val="none" w:sz="0" w:space="0" w:color="auto"/>
                <w:right w:val="none" w:sz="0" w:space="0" w:color="auto"/>
              </w:divBdr>
            </w:div>
            <w:div w:id="1353343173">
              <w:marLeft w:val="0"/>
              <w:marRight w:val="0"/>
              <w:marTop w:val="0"/>
              <w:marBottom w:val="0"/>
              <w:divBdr>
                <w:top w:val="none" w:sz="0" w:space="0" w:color="auto"/>
                <w:left w:val="none" w:sz="0" w:space="0" w:color="auto"/>
                <w:bottom w:val="none" w:sz="0" w:space="0" w:color="auto"/>
                <w:right w:val="none" w:sz="0" w:space="0" w:color="auto"/>
              </w:divBdr>
            </w:div>
            <w:div w:id="46347213">
              <w:marLeft w:val="0"/>
              <w:marRight w:val="0"/>
              <w:marTop w:val="0"/>
              <w:marBottom w:val="0"/>
              <w:divBdr>
                <w:top w:val="none" w:sz="0" w:space="0" w:color="auto"/>
                <w:left w:val="none" w:sz="0" w:space="0" w:color="auto"/>
                <w:bottom w:val="none" w:sz="0" w:space="0" w:color="auto"/>
                <w:right w:val="none" w:sz="0" w:space="0" w:color="auto"/>
              </w:divBdr>
            </w:div>
            <w:div w:id="1171720923">
              <w:marLeft w:val="0"/>
              <w:marRight w:val="0"/>
              <w:marTop w:val="0"/>
              <w:marBottom w:val="0"/>
              <w:divBdr>
                <w:top w:val="none" w:sz="0" w:space="0" w:color="auto"/>
                <w:left w:val="none" w:sz="0" w:space="0" w:color="auto"/>
                <w:bottom w:val="none" w:sz="0" w:space="0" w:color="auto"/>
                <w:right w:val="none" w:sz="0" w:space="0" w:color="auto"/>
              </w:divBdr>
            </w:div>
            <w:div w:id="233397933">
              <w:marLeft w:val="0"/>
              <w:marRight w:val="0"/>
              <w:marTop w:val="0"/>
              <w:marBottom w:val="0"/>
              <w:divBdr>
                <w:top w:val="none" w:sz="0" w:space="0" w:color="auto"/>
                <w:left w:val="none" w:sz="0" w:space="0" w:color="auto"/>
                <w:bottom w:val="none" w:sz="0" w:space="0" w:color="auto"/>
                <w:right w:val="none" w:sz="0" w:space="0" w:color="auto"/>
              </w:divBdr>
            </w:div>
            <w:div w:id="691028929">
              <w:marLeft w:val="0"/>
              <w:marRight w:val="0"/>
              <w:marTop w:val="0"/>
              <w:marBottom w:val="0"/>
              <w:divBdr>
                <w:top w:val="none" w:sz="0" w:space="0" w:color="auto"/>
                <w:left w:val="none" w:sz="0" w:space="0" w:color="auto"/>
                <w:bottom w:val="none" w:sz="0" w:space="0" w:color="auto"/>
                <w:right w:val="none" w:sz="0" w:space="0" w:color="auto"/>
              </w:divBdr>
            </w:div>
            <w:div w:id="1477722766">
              <w:marLeft w:val="0"/>
              <w:marRight w:val="0"/>
              <w:marTop w:val="0"/>
              <w:marBottom w:val="0"/>
              <w:divBdr>
                <w:top w:val="none" w:sz="0" w:space="0" w:color="auto"/>
                <w:left w:val="none" w:sz="0" w:space="0" w:color="auto"/>
                <w:bottom w:val="none" w:sz="0" w:space="0" w:color="auto"/>
                <w:right w:val="none" w:sz="0" w:space="0" w:color="auto"/>
              </w:divBdr>
            </w:div>
            <w:div w:id="1421103891">
              <w:marLeft w:val="0"/>
              <w:marRight w:val="0"/>
              <w:marTop w:val="0"/>
              <w:marBottom w:val="0"/>
              <w:divBdr>
                <w:top w:val="none" w:sz="0" w:space="0" w:color="auto"/>
                <w:left w:val="none" w:sz="0" w:space="0" w:color="auto"/>
                <w:bottom w:val="none" w:sz="0" w:space="0" w:color="auto"/>
                <w:right w:val="none" w:sz="0" w:space="0" w:color="auto"/>
              </w:divBdr>
            </w:div>
            <w:div w:id="755521106">
              <w:marLeft w:val="0"/>
              <w:marRight w:val="0"/>
              <w:marTop w:val="0"/>
              <w:marBottom w:val="0"/>
              <w:divBdr>
                <w:top w:val="none" w:sz="0" w:space="0" w:color="auto"/>
                <w:left w:val="none" w:sz="0" w:space="0" w:color="auto"/>
                <w:bottom w:val="none" w:sz="0" w:space="0" w:color="auto"/>
                <w:right w:val="none" w:sz="0" w:space="0" w:color="auto"/>
              </w:divBdr>
            </w:div>
            <w:div w:id="794058925">
              <w:marLeft w:val="0"/>
              <w:marRight w:val="0"/>
              <w:marTop w:val="0"/>
              <w:marBottom w:val="0"/>
              <w:divBdr>
                <w:top w:val="none" w:sz="0" w:space="0" w:color="auto"/>
                <w:left w:val="none" w:sz="0" w:space="0" w:color="auto"/>
                <w:bottom w:val="none" w:sz="0" w:space="0" w:color="auto"/>
                <w:right w:val="none" w:sz="0" w:space="0" w:color="auto"/>
              </w:divBdr>
            </w:div>
            <w:div w:id="1640846245">
              <w:marLeft w:val="0"/>
              <w:marRight w:val="0"/>
              <w:marTop w:val="0"/>
              <w:marBottom w:val="0"/>
              <w:divBdr>
                <w:top w:val="none" w:sz="0" w:space="0" w:color="auto"/>
                <w:left w:val="none" w:sz="0" w:space="0" w:color="auto"/>
                <w:bottom w:val="none" w:sz="0" w:space="0" w:color="auto"/>
                <w:right w:val="none" w:sz="0" w:space="0" w:color="auto"/>
              </w:divBdr>
            </w:div>
            <w:div w:id="11076004">
              <w:marLeft w:val="0"/>
              <w:marRight w:val="0"/>
              <w:marTop w:val="0"/>
              <w:marBottom w:val="0"/>
              <w:divBdr>
                <w:top w:val="none" w:sz="0" w:space="0" w:color="auto"/>
                <w:left w:val="none" w:sz="0" w:space="0" w:color="auto"/>
                <w:bottom w:val="none" w:sz="0" w:space="0" w:color="auto"/>
                <w:right w:val="none" w:sz="0" w:space="0" w:color="auto"/>
              </w:divBdr>
            </w:div>
            <w:div w:id="1817987791">
              <w:marLeft w:val="0"/>
              <w:marRight w:val="0"/>
              <w:marTop w:val="0"/>
              <w:marBottom w:val="0"/>
              <w:divBdr>
                <w:top w:val="none" w:sz="0" w:space="0" w:color="auto"/>
                <w:left w:val="none" w:sz="0" w:space="0" w:color="auto"/>
                <w:bottom w:val="none" w:sz="0" w:space="0" w:color="auto"/>
                <w:right w:val="none" w:sz="0" w:space="0" w:color="auto"/>
              </w:divBdr>
            </w:div>
            <w:div w:id="99227712">
              <w:marLeft w:val="0"/>
              <w:marRight w:val="0"/>
              <w:marTop w:val="0"/>
              <w:marBottom w:val="0"/>
              <w:divBdr>
                <w:top w:val="none" w:sz="0" w:space="0" w:color="auto"/>
                <w:left w:val="none" w:sz="0" w:space="0" w:color="auto"/>
                <w:bottom w:val="none" w:sz="0" w:space="0" w:color="auto"/>
                <w:right w:val="none" w:sz="0" w:space="0" w:color="auto"/>
              </w:divBdr>
            </w:div>
            <w:div w:id="1561942509">
              <w:marLeft w:val="0"/>
              <w:marRight w:val="0"/>
              <w:marTop w:val="0"/>
              <w:marBottom w:val="0"/>
              <w:divBdr>
                <w:top w:val="none" w:sz="0" w:space="0" w:color="auto"/>
                <w:left w:val="none" w:sz="0" w:space="0" w:color="auto"/>
                <w:bottom w:val="none" w:sz="0" w:space="0" w:color="auto"/>
                <w:right w:val="none" w:sz="0" w:space="0" w:color="auto"/>
              </w:divBdr>
            </w:div>
            <w:div w:id="1956212000">
              <w:marLeft w:val="0"/>
              <w:marRight w:val="0"/>
              <w:marTop w:val="0"/>
              <w:marBottom w:val="0"/>
              <w:divBdr>
                <w:top w:val="none" w:sz="0" w:space="0" w:color="auto"/>
                <w:left w:val="none" w:sz="0" w:space="0" w:color="auto"/>
                <w:bottom w:val="none" w:sz="0" w:space="0" w:color="auto"/>
                <w:right w:val="none" w:sz="0" w:space="0" w:color="auto"/>
              </w:divBdr>
            </w:div>
            <w:div w:id="2123843846">
              <w:marLeft w:val="0"/>
              <w:marRight w:val="0"/>
              <w:marTop w:val="0"/>
              <w:marBottom w:val="0"/>
              <w:divBdr>
                <w:top w:val="none" w:sz="0" w:space="0" w:color="auto"/>
                <w:left w:val="none" w:sz="0" w:space="0" w:color="auto"/>
                <w:bottom w:val="none" w:sz="0" w:space="0" w:color="auto"/>
                <w:right w:val="none" w:sz="0" w:space="0" w:color="auto"/>
              </w:divBdr>
            </w:div>
            <w:div w:id="2084793962">
              <w:marLeft w:val="0"/>
              <w:marRight w:val="0"/>
              <w:marTop w:val="0"/>
              <w:marBottom w:val="0"/>
              <w:divBdr>
                <w:top w:val="none" w:sz="0" w:space="0" w:color="auto"/>
                <w:left w:val="none" w:sz="0" w:space="0" w:color="auto"/>
                <w:bottom w:val="none" w:sz="0" w:space="0" w:color="auto"/>
                <w:right w:val="none" w:sz="0" w:space="0" w:color="auto"/>
              </w:divBdr>
            </w:div>
            <w:div w:id="2007853911">
              <w:marLeft w:val="0"/>
              <w:marRight w:val="0"/>
              <w:marTop w:val="0"/>
              <w:marBottom w:val="0"/>
              <w:divBdr>
                <w:top w:val="none" w:sz="0" w:space="0" w:color="auto"/>
                <w:left w:val="none" w:sz="0" w:space="0" w:color="auto"/>
                <w:bottom w:val="none" w:sz="0" w:space="0" w:color="auto"/>
                <w:right w:val="none" w:sz="0" w:space="0" w:color="auto"/>
              </w:divBdr>
            </w:div>
            <w:div w:id="443964625">
              <w:marLeft w:val="0"/>
              <w:marRight w:val="0"/>
              <w:marTop w:val="0"/>
              <w:marBottom w:val="0"/>
              <w:divBdr>
                <w:top w:val="none" w:sz="0" w:space="0" w:color="auto"/>
                <w:left w:val="none" w:sz="0" w:space="0" w:color="auto"/>
                <w:bottom w:val="none" w:sz="0" w:space="0" w:color="auto"/>
                <w:right w:val="none" w:sz="0" w:space="0" w:color="auto"/>
              </w:divBdr>
            </w:div>
            <w:div w:id="1346249364">
              <w:marLeft w:val="0"/>
              <w:marRight w:val="0"/>
              <w:marTop w:val="0"/>
              <w:marBottom w:val="0"/>
              <w:divBdr>
                <w:top w:val="none" w:sz="0" w:space="0" w:color="auto"/>
                <w:left w:val="none" w:sz="0" w:space="0" w:color="auto"/>
                <w:bottom w:val="none" w:sz="0" w:space="0" w:color="auto"/>
                <w:right w:val="none" w:sz="0" w:space="0" w:color="auto"/>
              </w:divBdr>
            </w:div>
            <w:div w:id="608971222">
              <w:marLeft w:val="0"/>
              <w:marRight w:val="0"/>
              <w:marTop w:val="0"/>
              <w:marBottom w:val="0"/>
              <w:divBdr>
                <w:top w:val="none" w:sz="0" w:space="0" w:color="auto"/>
                <w:left w:val="none" w:sz="0" w:space="0" w:color="auto"/>
                <w:bottom w:val="none" w:sz="0" w:space="0" w:color="auto"/>
                <w:right w:val="none" w:sz="0" w:space="0" w:color="auto"/>
              </w:divBdr>
            </w:div>
            <w:div w:id="487018088">
              <w:marLeft w:val="0"/>
              <w:marRight w:val="0"/>
              <w:marTop w:val="0"/>
              <w:marBottom w:val="0"/>
              <w:divBdr>
                <w:top w:val="none" w:sz="0" w:space="0" w:color="auto"/>
                <w:left w:val="none" w:sz="0" w:space="0" w:color="auto"/>
                <w:bottom w:val="none" w:sz="0" w:space="0" w:color="auto"/>
                <w:right w:val="none" w:sz="0" w:space="0" w:color="auto"/>
              </w:divBdr>
            </w:div>
            <w:div w:id="72168224">
              <w:marLeft w:val="0"/>
              <w:marRight w:val="0"/>
              <w:marTop w:val="0"/>
              <w:marBottom w:val="0"/>
              <w:divBdr>
                <w:top w:val="none" w:sz="0" w:space="0" w:color="auto"/>
                <w:left w:val="none" w:sz="0" w:space="0" w:color="auto"/>
                <w:bottom w:val="none" w:sz="0" w:space="0" w:color="auto"/>
                <w:right w:val="none" w:sz="0" w:space="0" w:color="auto"/>
              </w:divBdr>
            </w:div>
            <w:div w:id="2006322336">
              <w:marLeft w:val="0"/>
              <w:marRight w:val="0"/>
              <w:marTop w:val="0"/>
              <w:marBottom w:val="0"/>
              <w:divBdr>
                <w:top w:val="none" w:sz="0" w:space="0" w:color="auto"/>
                <w:left w:val="none" w:sz="0" w:space="0" w:color="auto"/>
                <w:bottom w:val="none" w:sz="0" w:space="0" w:color="auto"/>
                <w:right w:val="none" w:sz="0" w:space="0" w:color="auto"/>
              </w:divBdr>
            </w:div>
            <w:div w:id="1374034906">
              <w:marLeft w:val="0"/>
              <w:marRight w:val="0"/>
              <w:marTop w:val="0"/>
              <w:marBottom w:val="0"/>
              <w:divBdr>
                <w:top w:val="none" w:sz="0" w:space="0" w:color="auto"/>
                <w:left w:val="none" w:sz="0" w:space="0" w:color="auto"/>
                <w:bottom w:val="none" w:sz="0" w:space="0" w:color="auto"/>
                <w:right w:val="none" w:sz="0" w:space="0" w:color="auto"/>
              </w:divBdr>
            </w:div>
            <w:div w:id="444278060">
              <w:marLeft w:val="0"/>
              <w:marRight w:val="0"/>
              <w:marTop w:val="0"/>
              <w:marBottom w:val="0"/>
              <w:divBdr>
                <w:top w:val="none" w:sz="0" w:space="0" w:color="auto"/>
                <w:left w:val="none" w:sz="0" w:space="0" w:color="auto"/>
                <w:bottom w:val="none" w:sz="0" w:space="0" w:color="auto"/>
                <w:right w:val="none" w:sz="0" w:space="0" w:color="auto"/>
              </w:divBdr>
            </w:div>
            <w:div w:id="228000728">
              <w:marLeft w:val="0"/>
              <w:marRight w:val="0"/>
              <w:marTop w:val="0"/>
              <w:marBottom w:val="0"/>
              <w:divBdr>
                <w:top w:val="none" w:sz="0" w:space="0" w:color="auto"/>
                <w:left w:val="none" w:sz="0" w:space="0" w:color="auto"/>
                <w:bottom w:val="none" w:sz="0" w:space="0" w:color="auto"/>
                <w:right w:val="none" w:sz="0" w:space="0" w:color="auto"/>
              </w:divBdr>
            </w:div>
            <w:div w:id="122623861">
              <w:marLeft w:val="0"/>
              <w:marRight w:val="0"/>
              <w:marTop w:val="0"/>
              <w:marBottom w:val="0"/>
              <w:divBdr>
                <w:top w:val="none" w:sz="0" w:space="0" w:color="auto"/>
                <w:left w:val="none" w:sz="0" w:space="0" w:color="auto"/>
                <w:bottom w:val="none" w:sz="0" w:space="0" w:color="auto"/>
                <w:right w:val="none" w:sz="0" w:space="0" w:color="auto"/>
              </w:divBdr>
            </w:div>
            <w:div w:id="1678069151">
              <w:marLeft w:val="0"/>
              <w:marRight w:val="0"/>
              <w:marTop w:val="0"/>
              <w:marBottom w:val="0"/>
              <w:divBdr>
                <w:top w:val="none" w:sz="0" w:space="0" w:color="auto"/>
                <w:left w:val="none" w:sz="0" w:space="0" w:color="auto"/>
                <w:bottom w:val="none" w:sz="0" w:space="0" w:color="auto"/>
                <w:right w:val="none" w:sz="0" w:space="0" w:color="auto"/>
              </w:divBdr>
            </w:div>
            <w:div w:id="1526358712">
              <w:marLeft w:val="0"/>
              <w:marRight w:val="0"/>
              <w:marTop w:val="0"/>
              <w:marBottom w:val="0"/>
              <w:divBdr>
                <w:top w:val="none" w:sz="0" w:space="0" w:color="auto"/>
                <w:left w:val="none" w:sz="0" w:space="0" w:color="auto"/>
                <w:bottom w:val="none" w:sz="0" w:space="0" w:color="auto"/>
                <w:right w:val="none" w:sz="0" w:space="0" w:color="auto"/>
              </w:divBdr>
            </w:div>
            <w:div w:id="1428574860">
              <w:marLeft w:val="0"/>
              <w:marRight w:val="0"/>
              <w:marTop w:val="0"/>
              <w:marBottom w:val="0"/>
              <w:divBdr>
                <w:top w:val="none" w:sz="0" w:space="0" w:color="auto"/>
                <w:left w:val="none" w:sz="0" w:space="0" w:color="auto"/>
                <w:bottom w:val="none" w:sz="0" w:space="0" w:color="auto"/>
                <w:right w:val="none" w:sz="0" w:space="0" w:color="auto"/>
              </w:divBdr>
            </w:div>
            <w:div w:id="1551113656">
              <w:marLeft w:val="0"/>
              <w:marRight w:val="0"/>
              <w:marTop w:val="0"/>
              <w:marBottom w:val="0"/>
              <w:divBdr>
                <w:top w:val="none" w:sz="0" w:space="0" w:color="auto"/>
                <w:left w:val="none" w:sz="0" w:space="0" w:color="auto"/>
                <w:bottom w:val="none" w:sz="0" w:space="0" w:color="auto"/>
                <w:right w:val="none" w:sz="0" w:space="0" w:color="auto"/>
              </w:divBdr>
            </w:div>
            <w:div w:id="763577269">
              <w:marLeft w:val="0"/>
              <w:marRight w:val="0"/>
              <w:marTop w:val="0"/>
              <w:marBottom w:val="0"/>
              <w:divBdr>
                <w:top w:val="none" w:sz="0" w:space="0" w:color="auto"/>
                <w:left w:val="none" w:sz="0" w:space="0" w:color="auto"/>
                <w:bottom w:val="none" w:sz="0" w:space="0" w:color="auto"/>
                <w:right w:val="none" w:sz="0" w:space="0" w:color="auto"/>
              </w:divBdr>
            </w:div>
            <w:div w:id="382994490">
              <w:marLeft w:val="0"/>
              <w:marRight w:val="0"/>
              <w:marTop w:val="0"/>
              <w:marBottom w:val="0"/>
              <w:divBdr>
                <w:top w:val="none" w:sz="0" w:space="0" w:color="auto"/>
                <w:left w:val="none" w:sz="0" w:space="0" w:color="auto"/>
                <w:bottom w:val="none" w:sz="0" w:space="0" w:color="auto"/>
                <w:right w:val="none" w:sz="0" w:space="0" w:color="auto"/>
              </w:divBdr>
            </w:div>
            <w:div w:id="608049070">
              <w:marLeft w:val="0"/>
              <w:marRight w:val="0"/>
              <w:marTop w:val="0"/>
              <w:marBottom w:val="0"/>
              <w:divBdr>
                <w:top w:val="none" w:sz="0" w:space="0" w:color="auto"/>
                <w:left w:val="none" w:sz="0" w:space="0" w:color="auto"/>
                <w:bottom w:val="none" w:sz="0" w:space="0" w:color="auto"/>
                <w:right w:val="none" w:sz="0" w:space="0" w:color="auto"/>
              </w:divBdr>
            </w:div>
            <w:div w:id="2096440046">
              <w:marLeft w:val="0"/>
              <w:marRight w:val="0"/>
              <w:marTop w:val="0"/>
              <w:marBottom w:val="0"/>
              <w:divBdr>
                <w:top w:val="none" w:sz="0" w:space="0" w:color="auto"/>
                <w:left w:val="none" w:sz="0" w:space="0" w:color="auto"/>
                <w:bottom w:val="none" w:sz="0" w:space="0" w:color="auto"/>
                <w:right w:val="none" w:sz="0" w:space="0" w:color="auto"/>
              </w:divBdr>
            </w:div>
            <w:div w:id="142162219">
              <w:marLeft w:val="0"/>
              <w:marRight w:val="0"/>
              <w:marTop w:val="0"/>
              <w:marBottom w:val="0"/>
              <w:divBdr>
                <w:top w:val="none" w:sz="0" w:space="0" w:color="auto"/>
                <w:left w:val="none" w:sz="0" w:space="0" w:color="auto"/>
                <w:bottom w:val="none" w:sz="0" w:space="0" w:color="auto"/>
                <w:right w:val="none" w:sz="0" w:space="0" w:color="auto"/>
              </w:divBdr>
            </w:div>
            <w:div w:id="1183007716">
              <w:marLeft w:val="0"/>
              <w:marRight w:val="0"/>
              <w:marTop w:val="0"/>
              <w:marBottom w:val="0"/>
              <w:divBdr>
                <w:top w:val="none" w:sz="0" w:space="0" w:color="auto"/>
                <w:left w:val="none" w:sz="0" w:space="0" w:color="auto"/>
                <w:bottom w:val="none" w:sz="0" w:space="0" w:color="auto"/>
                <w:right w:val="none" w:sz="0" w:space="0" w:color="auto"/>
              </w:divBdr>
            </w:div>
            <w:div w:id="625166175">
              <w:marLeft w:val="0"/>
              <w:marRight w:val="0"/>
              <w:marTop w:val="0"/>
              <w:marBottom w:val="0"/>
              <w:divBdr>
                <w:top w:val="none" w:sz="0" w:space="0" w:color="auto"/>
                <w:left w:val="none" w:sz="0" w:space="0" w:color="auto"/>
                <w:bottom w:val="none" w:sz="0" w:space="0" w:color="auto"/>
                <w:right w:val="none" w:sz="0" w:space="0" w:color="auto"/>
              </w:divBdr>
            </w:div>
            <w:div w:id="852189397">
              <w:marLeft w:val="0"/>
              <w:marRight w:val="0"/>
              <w:marTop w:val="0"/>
              <w:marBottom w:val="0"/>
              <w:divBdr>
                <w:top w:val="none" w:sz="0" w:space="0" w:color="auto"/>
                <w:left w:val="none" w:sz="0" w:space="0" w:color="auto"/>
                <w:bottom w:val="none" w:sz="0" w:space="0" w:color="auto"/>
                <w:right w:val="none" w:sz="0" w:space="0" w:color="auto"/>
              </w:divBdr>
            </w:div>
            <w:div w:id="15810931">
              <w:marLeft w:val="0"/>
              <w:marRight w:val="0"/>
              <w:marTop w:val="0"/>
              <w:marBottom w:val="0"/>
              <w:divBdr>
                <w:top w:val="none" w:sz="0" w:space="0" w:color="auto"/>
                <w:left w:val="none" w:sz="0" w:space="0" w:color="auto"/>
                <w:bottom w:val="none" w:sz="0" w:space="0" w:color="auto"/>
                <w:right w:val="none" w:sz="0" w:space="0" w:color="auto"/>
              </w:divBdr>
            </w:div>
            <w:div w:id="43261305">
              <w:marLeft w:val="0"/>
              <w:marRight w:val="0"/>
              <w:marTop w:val="0"/>
              <w:marBottom w:val="0"/>
              <w:divBdr>
                <w:top w:val="none" w:sz="0" w:space="0" w:color="auto"/>
                <w:left w:val="none" w:sz="0" w:space="0" w:color="auto"/>
                <w:bottom w:val="none" w:sz="0" w:space="0" w:color="auto"/>
                <w:right w:val="none" w:sz="0" w:space="0" w:color="auto"/>
              </w:divBdr>
            </w:div>
            <w:div w:id="756252296">
              <w:marLeft w:val="0"/>
              <w:marRight w:val="0"/>
              <w:marTop w:val="0"/>
              <w:marBottom w:val="0"/>
              <w:divBdr>
                <w:top w:val="none" w:sz="0" w:space="0" w:color="auto"/>
                <w:left w:val="none" w:sz="0" w:space="0" w:color="auto"/>
                <w:bottom w:val="none" w:sz="0" w:space="0" w:color="auto"/>
                <w:right w:val="none" w:sz="0" w:space="0" w:color="auto"/>
              </w:divBdr>
            </w:div>
            <w:div w:id="1678188012">
              <w:marLeft w:val="0"/>
              <w:marRight w:val="0"/>
              <w:marTop w:val="0"/>
              <w:marBottom w:val="0"/>
              <w:divBdr>
                <w:top w:val="none" w:sz="0" w:space="0" w:color="auto"/>
                <w:left w:val="none" w:sz="0" w:space="0" w:color="auto"/>
                <w:bottom w:val="none" w:sz="0" w:space="0" w:color="auto"/>
                <w:right w:val="none" w:sz="0" w:space="0" w:color="auto"/>
              </w:divBdr>
            </w:div>
            <w:div w:id="103959482">
              <w:marLeft w:val="0"/>
              <w:marRight w:val="0"/>
              <w:marTop w:val="0"/>
              <w:marBottom w:val="0"/>
              <w:divBdr>
                <w:top w:val="none" w:sz="0" w:space="0" w:color="auto"/>
                <w:left w:val="none" w:sz="0" w:space="0" w:color="auto"/>
                <w:bottom w:val="none" w:sz="0" w:space="0" w:color="auto"/>
                <w:right w:val="none" w:sz="0" w:space="0" w:color="auto"/>
              </w:divBdr>
            </w:div>
            <w:div w:id="1054280979">
              <w:marLeft w:val="0"/>
              <w:marRight w:val="0"/>
              <w:marTop w:val="0"/>
              <w:marBottom w:val="0"/>
              <w:divBdr>
                <w:top w:val="none" w:sz="0" w:space="0" w:color="auto"/>
                <w:left w:val="none" w:sz="0" w:space="0" w:color="auto"/>
                <w:bottom w:val="none" w:sz="0" w:space="0" w:color="auto"/>
                <w:right w:val="none" w:sz="0" w:space="0" w:color="auto"/>
              </w:divBdr>
            </w:div>
            <w:div w:id="414592775">
              <w:marLeft w:val="0"/>
              <w:marRight w:val="0"/>
              <w:marTop w:val="0"/>
              <w:marBottom w:val="0"/>
              <w:divBdr>
                <w:top w:val="none" w:sz="0" w:space="0" w:color="auto"/>
                <w:left w:val="none" w:sz="0" w:space="0" w:color="auto"/>
                <w:bottom w:val="none" w:sz="0" w:space="0" w:color="auto"/>
                <w:right w:val="none" w:sz="0" w:space="0" w:color="auto"/>
              </w:divBdr>
            </w:div>
            <w:div w:id="733429255">
              <w:marLeft w:val="0"/>
              <w:marRight w:val="0"/>
              <w:marTop w:val="0"/>
              <w:marBottom w:val="0"/>
              <w:divBdr>
                <w:top w:val="none" w:sz="0" w:space="0" w:color="auto"/>
                <w:left w:val="none" w:sz="0" w:space="0" w:color="auto"/>
                <w:bottom w:val="none" w:sz="0" w:space="0" w:color="auto"/>
                <w:right w:val="none" w:sz="0" w:space="0" w:color="auto"/>
              </w:divBdr>
            </w:div>
            <w:div w:id="441220818">
              <w:marLeft w:val="0"/>
              <w:marRight w:val="0"/>
              <w:marTop w:val="0"/>
              <w:marBottom w:val="0"/>
              <w:divBdr>
                <w:top w:val="none" w:sz="0" w:space="0" w:color="auto"/>
                <w:left w:val="none" w:sz="0" w:space="0" w:color="auto"/>
                <w:bottom w:val="none" w:sz="0" w:space="0" w:color="auto"/>
                <w:right w:val="none" w:sz="0" w:space="0" w:color="auto"/>
              </w:divBdr>
            </w:div>
            <w:div w:id="1992825391">
              <w:marLeft w:val="0"/>
              <w:marRight w:val="0"/>
              <w:marTop w:val="0"/>
              <w:marBottom w:val="0"/>
              <w:divBdr>
                <w:top w:val="none" w:sz="0" w:space="0" w:color="auto"/>
                <w:left w:val="none" w:sz="0" w:space="0" w:color="auto"/>
                <w:bottom w:val="none" w:sz="0" w:space="0" w:color="auto"/>
                <w:right w:val="none" w:sz="0" w:space="0" w:color="auto"/>
              </w:divBdr>
            </w:div>
            <w:div w:id="463083671">
              <w:marLeft w:val="0"/>
              <w:marRight w:val="0"/>
              <w:marTop w:val="0"/>
              <w:marBottom w:val="0"/>
              <w:divBdr>
                <w:top w:val="none" w:sz="0" w:space="0" w:color="auto"/>
                <w:left w:val="none" w:sz="0" w:space="0" w:color="auto"/>
                <w:bottom w:val="none" w:sz="0" w:space="0" w:color="auto"/>
                <w:right w:val="none" w:sz="0" w:space="0" w:color="auto"/>
              </w:divBdr>
            </w:div>
            <w:div w:id="1803307569">
              <w:marLeft w:val="0"/>
              <w:marRight w:val="0"/>
              <w:marTop w:val="0"/>
              <w:marBottom w:val="0"/>
              <w:divBdr>
                <w:top w:val="none" w:sz="0" w:space="0" w:color="auto"/>
                <w:left w:val="none" w:sz="0" w:space="0" w:color="auto"/>
                <w:bottom w:val="none" w:sz="0" w:space="0" w:color="auto"/>
                <w:right w:val="none" w:sz="0" w:space="0" w:color="auto"/>
              </w:divBdr>
            </w:div>
            <w:div w:id="1713185369">
              <w:marLeft w:val="0"/>
              <w:marRight w:val="0"/>
              <w:marTop w:val="0"/>
              <w:marBottom w:val="0"/>
              <w:divBdr>
                <w:top w:val="none" w:sz="0" w:space="0" w:color="auto"/>
                <w:left w:val="none" w:sz="0" w:space="0" w:color="auto"/>
                <w:bottom w:val="none" w:sz="0" w:space="0" w:color="auto"/>
                <w:right w:val="none" w:sz="0" w:space="0" w:color="auto"/>
              </w:divBdr>
            </w:div>
            <w:div w:id="1242526011">
              <w:marLeft w:val="0"/>
              <w:marRight w:val="0"/>
              <w:marTop w:val="0"/>
              <w:marBottom w:val="0"/>
              <w:divBdr>
                <w:top w:val="none" w:sz="0" w:space="0" w:color="auto"/>
                <w:left w:val="none" w:sz="0" w:space="0" w:color="auto"/>
                <w:bottom w:val="none" w:sz="0" w:space="0" w:color="auto"/>
                <w:right w:val="none" w:sz="0" w:space="0" w:color="auto"/>
              </w:divBdr>
            </w:div>
            <w:div w:id="57558275">
              <w:marLeft w:val="0"/>
              <w:marRight w:val="0"/>
              <w:marTop w:val="0"/>
              <w:marBottom w:val="0"/>
              <w:divBdr>
                <w:top w:val="none" w:sz="0" w:space="0" w:color="auto"/>
                <w:left w:val="none" w:sz="0" w:space="0" w:color="auto"/>
                <w:bottom w:val="none" w:sz="0" w:space="0" w:color="auto"/>
                <w:right w:val="none" w:sz="0" w:space="0" w:color="auto"/>
              </w:divBdr>
            </w:div>
            <w:div w:id="408649726">
              <w:marLeft w:val="0"/>
              <w:marRight w:val="0"/>
              <w:marTop w:val="0"/>
              <w:marBottom w:val="0"/>
              <w:divBdr>
                <w:top w:val="none" w:sz="0" w:space="0" w:color="auto"/>
                <w:left w:val="none" w:sz="0" w:space="0" w:color="auto"/>
                <w:bottom w:val="none" w:sz="0" w:space="0" w:color="auto"/>
                <w:right w:val="none" w:sz="0" w:space="0" w:color="auto"/>
              </w:divBdr>
            </w:div>
            <w:div w:id="1859151891">
              <w:marLeft w:val="0"/>
              <w:marRight w:val="0"/>
              <w:marTop w:val="0"/>
              <w:marBottom w:val="0"/>
              <w:divBdr>
                <w:top w:val="none" w:sz="0" w:space="0" w:color="auto"/>
                <w:left w:val="none" w:sz="0" w:space="0" w:color="auto"/>
                <w:bottom w:val="none" w:sz="0" w:space="0" w:color="auto"/>
                <w:right w:val="none" w:sz="0" w:space="0" w:color="auto"/>
              </w:divBdr>
            </w:div>
            <w:div w:id="960454668">
              <w:marLeft w:val="0"/>
              <w:marRight w:val="0"/>
              <w:marTop w:val="0"/>
              <w:marBottom w:val="0"/>
              <w:divBdr>
                <w:top w:val="none" w:sz="0" w:space="0" w:color="auto"/>
                <w:left w:val="none" w:sz="0" w:space="0" w:color="auto"/>
                <w:bottom w:val="none" w:sz="0" w:space="0" w:color="auto"/>
                <w:right w:val="none" w:sz="0" w:space="0" w:color="auto"/>
              </w:divBdr>
            </w:div>
            <w:div w:id="1409109090">
              <w:marLeft w:val="0"/>
              <w:marRight w:val="0"/>
              <w:marTop w:val="0"/>
              <w:marBottom w:val="0"/>
              <w:divBdr>
                <w:top w:val="none" w:sz="0" w:space="0" w:color="auto"/>
                <w:left w:val="none" w:sz="0" w:space="0" w:color="auto"/>
                <w:bottom w:val="none" w:sz="0" w:space="0" w:color="auto"/>
                <w:right w:val="none" w:sz="0" w:space="0" w:color="auto"/>
              </w:divBdr>
            </w:div>
            <w:div w:id="1850437674">
              <w:marLeft w:val="0"/>
              <w:marRight w:val="0"/>
              <w:marTop w:val="0"/>
              <w:marBottom w:val="0"/>
              <w:divBdr>
                <w:top w:val="none" w:sz="0" w:space="0" w:color="auto"/>
                <w:left w:val="none" w:sz="0" w:space="0" w:color="auto"/>
                <w:bottom w:val="none" w:sz="0" w:space="0" w:color="auto"/>
                <w:right w:val="none" w:sz="0" w:space="0" w:color="auto"/>
              </w:divBdr>
            </w:div>
            <w:div w:id="723287156">
              <w:marLeft w:val="0"/>
              <w:marRight w:val="0"/>
              <w:marTop w:val="0"/>
              <w:marBottom w:val="0"/>
              <w:divBdr>
                <w:top w:val="none" w:sz="0" w:space="0" w:color="auto"/>
                <w:left w:val="none" w:sz="0" w:space="0" w:color="auto"/>
                <w:bottom w:val="none" w:sz="0" w:space="0" w:color="auto"/>
                <w:right w:val="none" w:sz="0" w:space="0" w:color="auto"/>
              </w:divBdr>
            </w:div>
            <w:div w:id="770589422">
              <w:marLeft w:val="0"/>
              <w:marRight w:val="0"/>
              <w:marTop w:val="0"/>
              <w:marBottom w:val="0"/>
              <w:divBdr>
                <w:top w:val="none" w:sz="0" w:space="0" w:color="auto"/>
                <w:left w:val="none" w:sz="0" w:space="0" w:color="auto"/>
                <w:bottom w:val="none" w:sz="0" w:space="0" w:color="auto"/>
                <w:right w:val="none" w:sz="0" w:space="0" w:color="auto"/>
              </w:divBdr>
            </w:div>
            <w:div w:id="1138914572">
              <w:marLeft w:val="0"/>
              <w:marRight w:val="0"/>
              <w:marTop w:val="0"/>
              <w:marBottom w:val="0"/>
              <w:divBdr>
                <w:top w:val="none" w:sz="0" w:space="0" w:color="auto"/>
                <w:left w:val="none" w:sz="0" w:space="0" w:color="auto"/>
                <w:bottom w:val="none" w:sz="0" w:space="0" w:color="auto"/>
                <w:right w:val="none" w:sz="0" w:space="0" w:color="auto"/>
              </w:divBdr>
            </w:div>
            <w:div w:id="1873415828">
              <w:marLeft w:val="0"/>
              <w:marRight w:val="0"/>
              <w:marTop w:val="0"/>
              <w:marBottom w:val="0"/>
              <w:divBdr>
                <w:top w:val="none" w:sz="0" w:space="0" w:color="auto"/>
                <w:left w:val="none" w:sz="0" w:space="0" w:color="auto"/>
                <w:bottom w:val="none" w:sz="0" w:space="0" w:color="auto"/>
                <w:right w:val="none" w:sz="0" w:space="0" w:color="auto"/>
              </w:divBdr>
            </w:div>
            <w:div w:id="1635912800">
              <w:marLeft w:val="0"/>
              <w:marRight w:val="0"/>
              <w:marTop w:val="0"/>
              <w:marBottom w:val="0"/>
              <w:divBdr>
                <w:top w:val="none" w:sz="0" w:space="0" w:color="auto"/>
                <w:left w:val="none" w:sz="0" w:space="0" w:color="auto"/>
                <w:bottom w:val="none" w:sz="0" w:space="0" w:color="auto"/>
                <w:right w:val="none" w:sz="0" w:space="0" w:color="auto"/>
              </w:divBdr>
            </w:div>
            <w:div w:id="1401296413">
              <w:marLeft w:val="0"/>
              <w:marRight w:val="0"/>
              <w:marTop w:val="0"/>
              <w:marBottom w:val="0"/>
              <w:divBdr>
                <w:top w:val="none" w:sz="0" w:space="0" w:color="auto"/>
                <w:left w:val="none" w:sz="0" w:space="0" w:color="auto"/>
                <w:bottom w:val="none" w:sz="0" w:space="0" w:color="auto"/>
                <w:right w:val="none" w:sz="0" w:space="0" w:color="auto"/>
              </w:divBdr>
            </w:div>
            <w:div w:id="1530796715">
              <w:marLeft w:val="0"/>
              <w:marRight w:val="0"/>
              <w:marTop w:val="0"/>
              <w:marBottom w:val="0"/>
              <w:divBdr>
                <w:top w:val="none" w:sz="0" w:space="0" w:color="auto"/>
                <w:left w:val="none" w:sz="0" w:space="0" w:color="auto"/>
                <w:bottom w:val="none" w:sz="0" w:space="0" w:color="auto"/>
                <w:right w:val="none" w:sz="0" w:space="0" w:color="auto"/>
              </w:divBdr>
            </w:div>
            <w:div w:id="817185946">
              <w:marLeft w:val="0"/>
              <w:marRight w:val="0"/>
              <w:marTop w:val="0"/>
              <w:marBottom w:val="0"/>
              <w:divBdr>
                <w:top w:val="none" w:sz="0" w:space="0" w:color="auto"/>
                <w:left w:val="none" w:sz="0" w:space="0" w:color="auto"/>
                <w:bottom w:val="none" w:sz="0" w:space="0" w:color="auto"/>
                <w:right w:val="none" w:sz="0" w:space="0" w:color="auto"/>
              </w:divBdr>
            </w:div>
            <w:div w:id="1452632455">
              <w:marLeft w:val="0"/>
              <w:marRight w:val="0"/>
              <w:marTop w:val="0"/>
              <w:marBottom w:val="0"/>
              <w:divBdr>
                <w:top w:val="none" w:sz="0" w:space="0" w:color="auto"/>
                <w:left w:val="none" w:sz="0" w:space="0" w:color="auto"/>
                <w:bottom w:val="none" w:sz="0" w:space="0" w:color="auto"/>
                <w:right w:val="none" w:sz="0" w:space="0" w:color="auto"/>
              </w:divBdr>
            </w:div>
            <w:div w:id="2136480241">
              <w:marLeft w:val="0"/>
              <w:marRight w:val="0"/>
              <w:marTop w:val="0"/>
              <w:marBottom w:val="0"/>
              <w:divBdr>
                <w:top w:val="none" w:sz="0" w:space="0" w:color="auto"/>
                <w:left w:val="none" w:sz="0" w:space="0" w:color="auto"/>
                <w:bottom w:val="none" w:sz="0" w:space="0" w:color="auto"/>
                <w:right w:val="none" w:sz="0" w:space="0" w:color="auto"/>
              </w:divBdr>
            </w:div>
            <w:div w:id="982657783">
              <w:marLeft w:val="0"/>
              <w:marRight w:val="0"/>
              <w:marTop w:val="0"/>
              <w:marBottom w:val="0"/>
              <w:divBdr>
                <w:top w:val="none" w:sz="0" w:space="0" w:color="auto"/>
                <w:left w:val="none" w:sz="0" w:space="0" w:color="auto"/>
                <w:bottom w:val="none" w:sz="0" w:space="0" w:color="auto"/>
                <w:right w:val="none" w:sz="0" w:space="0" w:color="auto"/>
              </w:divBdr>
            </w:div>
            <w:div w:id="1535463098">
              <w:marLeft w:val="0"/>
              <w:marRight w:val="0"/>
              <w:marTop w:val="0"/>
              <w:marBottom w:val="0"/>
              <w:divBdr>
                <w:top w:val="none" w:sz="0" w:space="0" w:color="auto"/>
                <w:left w:val="none" w:sz="0" w:space="0" w:color="auto"/>
                <w:bottom w:val="none" w:sz="0" w:space="0" w:color="auto"/>
                <w:right w:val="none" w:sz="0" w:space="0" w:color="auto"/>
              </w:divBdr>
            </w:div>
            <w:div w:id="1566793457">
              <w:marLeft w:val="0"/>
              <w:marRight w:val="0"/>
              <w:marTop w:val="0"/>
              <w:marBottom w:val="0"/>
              <w:divBdr>
                <w:top w:val="none" w:sz="0" w:space="0" w:color="auto"/>
                <w:left w:val="none" w:sz="0" w:space="0" w:color="auto"/>
                <w:bottom w:val="none" w:sz="0" w:space="0" w:color="auto"/>
                <w:right w:val="none" w:sz="0" w:space="0" w:color="auto"/>
              </w:divBdr>
            </w:div>
            <w:div w:id="1843742481">
              <w:marLeft w:val="0"/>
              <w:marRight w:val="0"/>
              <w:marTop w:val="0"/>
              <w:marBottom w:val="0"/>
              <w:divBdr>
                <w:top w:val="none" w:sz="0" w:space="0" w:color="auto"/>
                <w:left w:val="none" w:sz="0" w:space="0" w:color="auto"/>
                <w:bottom w:val="none" w:sz="0" w:space="0" w:color="auto"/>
                <w:right w:val="none" w:sz="0" w:space="0" w:color="auto"/>
              </w:divBdr>
            </w:div>
            <w:div w:id="1999839639">
              <w:marLeft w:val="0"/>
              <w:marRight w:val="0"/>
              <w:marTop w:val="0"/>
              <w:marBottom w:val="0"/>
              <w:divBdr>
                <w:top w:val="none" w:sz="0" w:space="0" w:color="auto"/>
                <w:left w:val="none" w:sz="0" w:space="0" w:color="auto"/>
                <w:bottom w:val="none" w:sz="0" w:space="0" w:color="auto"/>
                <w:right w:val="none" w:sz="0" w:space="0" w:color="auto"/>
              </w:divBdr>
            </w:div>
            <w:div w:id="1061291517">
              <w:marLeft w:val="0"/>
              <w:marRight w:val="0"/>
              <w:marTop w:val="0"/>
              <w:marBottom w:val="0"/>
              <w:divBdr>
                <w:top w:val="none" w:sz="0" w:space="0" w:color="auto"/>
                <w:left w:val="none" w:sz="0" w:space="0" w:color="auto"/>
                <w:bottom w:val="none" w:sz="0" w:space="0" w:color="auto"/>
                <w:right w:val="none" w:sz="0" w:space="0" w:color="auto"/>
              </w:divBdr>
            </w:div>
            <w:div w:id="1137524561">
              <w:marLeft w:val="0"/>
              <w:marRight w:val="0"/>
              <w:marTop w:val="0"/>
              <w:marBottom w:val="0"/>
              <w:divBdr>
                <w:top w:val="none" w:sz="0" w:space="0" w:color="auto"/>
                <w:left w:val="none" w:sz="0" w:space="0" w:color="auto"/>
                <w:bottom w:val="none" w:sz="0" w:space="0" w:color="auto"/>
                <w:right w:val="none" w:sz="0" w:space="0" w:color="auto"/>
              </w:divBdr>
            </w:div>
            <w:div w:id="291130870">
              <w:marLeft w:val="0"/>
              <w:marRight w:val="0"/>
              <w:marTop w:val="0"/>
              <w:marBottom w:val="0"/>
              <w:divBdr>
                <w:top w:val="none" w:sz="0" w:space="0" w:color="auto"/>
                <w:left w:val="none" w:sz="0" w:space="0" w:color="auto"/>
                <w:bottom w:val="none" w:sz="0" w:space="0" w:color="auto"/>
                <w:right w:val="none" w:sz="0" w:space="0" w:color="auto"/>
              </w:divBdr>
            </w:div>
            <w:div w:id="145905835">
              <w:marLeft w:val="0"/>
              <w:marRight w:val="0"/>
              <w:marTop w:val="0"/>
              <w:marBottom w:val="0"/>
              <w:divBdr>
                <w:top w:val="none" w:sz="0" w:space="0" w:color="auto"/>
                <w:left w:val="none" w:sz="0" w:space="0" w:color="auto"/>
                <w:bottom w:val="none" w:sz="0" w:space="0" w:color="auto"/>
                <w:right w:val="none" w:sz="0" w:space="0" w:color="auto"/>
              </w:divBdr>
            </w:div>
            <w:div w:id="739014035">
              <w:marLeft w:val="0"/>
              <w:marRight w:val="0"/>
              <w:marTop w:val="0"/>
              <w:marBottom w:val="0"/>
              <w:divBdr>
                <w:top w:val="none" w:sz="0" w:space="0" w:color="auto"/>
                <w:left w:val="none" w:sz="0" w:space="0" w:color="auto"/>
                <w:bottom w:val="none" w:sz="0" w:space="0" w:color="auto"/>
                <w:right w:val="none" w:sz="0" w:space="0" w:color="auto"/>
              </w:divBdr>
            </w:div>
            <w:div w:id="601954010">
              <w:marLeft w:val="0"/>
              <w:marRight w:val="0"/>
              <w:marTop w:val="0"/>
              <w:marBottom w:val="0"/>
              <w:divBdr>
                <w:top w:val="none" w:sz="0" w:space="0" w:color="auto"/>
                <w:left w:val="none" w:sz="0" w:space="0" w:color="auto"/>
                <w:bottom w:val="none" w:sz="0" w:space="0" w:color="auto"/>
                <w:right w:val="none" w:sz="0" w:space="0" w:color="auto"/>
              </w:divBdr>
            </w:div>
            <w:div w:id="914585472">
              <w:marLeft w:val="0"/>
              <w:marRight w:val="0"/>
              <w:marTop w:val="0"/>
              <w:marBottom w:val="0"/>
              <w:divBdr>
                <w:top w:val="none" w:sz="0" w:space="0" w:color="auto"/>
                <w:left w:val="none" w:sz="0" w:space="0" w:color="auto"/>
                <w:bottom w:val="none" w:sz="0" w:space="0" w:color="auto"/>
                <w:right w:val="none" w:sz="0" w:space="0" w:color="auto"/>
              </w:divBdr>
            </w:div>
            <w:div w:id="584071053">
              <w:marLeft w:val="0"/>
              <w:marRight w:val="0"/>
              <w:marTop w:val="0"/>
              <w:marBottom w:val="0"/>
              <w:divBdr>
                <w:top w:val="none" w:sz="0" w:space="0" w:color="auto"/>
                <w:left w:val="none" w:sz="0" w:space="0" w:color="auto"/>
                <w:bottom w:val="none" w:sz="0" w:space="0" w:color="auto"/>
                <w:right w:val="none" w:sz="0" w:space="0" w:color="auto"/>
              </w:divBdr>
            </w:div>
            <w:div w:id="876283064">
              <w:marLeft w:val="0"/>
              <w:marRight w:val="0"/>
              <w:marTop w:val="0"/>
              <w:marBottom w:val="0"/>
              <w:divBdr>
                <w:top w:val="none" w:sz="0" w:space="0" w:color="auto"/>
                <w:left w:val="none" w:sz="0" w:space="0" w:color="auto"/>
                <w:bottom w:val="none" w:sz="0" w:space="0" w:color="auto"/>
                <w:right w:val="none" w:sz="0" w:space="0" w:color="auto"/>
              </w:divBdr>
            </w:div>
            <w:div w:id="59059648">
              <w:marLeft w:val="0"/>
              <w:marRight w:val="0"/>
              <w:marTop w:val="0"/>
              <w:marBottom w:val="0"/>
              <w:divBdr>
                <w:top w:val="none" w:sz="0" w:space="0" w:color="auto"/>
                <w:left w:val="none" w:sz="0" w:space="0" w:color="auto"/>
                <w:bottom w:val="none" w:sz="0" w:space="0" w:color="auto"/>
                <w:right w:val="none" w:sz="0" w:space="0" w:color="auto"/>
              </w:divBdr>
            </w:div>
            <w:div w:id="1114712342">
              <w:marLeft w:val="0"/>
              <w:marRight w:val="0"/>
              <w:marTop w:val="0"/>
              <w:marBottom w:val="0"/>
              <w:divBdr>
                <w:top w:val="none" w:sz="0" w:space="0" w:color="auto"/>
                <w:left w:val="none" w:sz="0" w:space="0" w:color="auto"/>
                <w:bottom w:val="none" w:sz="0" w:space="0" w:color="auto"/>
                <w:right w:val="none" w:sz="0" w:space="0" w:color="auto"/>
              </w:divBdr>
            </w:div>
            <w:div w:id="1064839133">
              <w:marLeft w:val="0"/>
              <w:marRight w:val="0"/>
              <w:marTop w:val="0"/>
              <w:marBottom w:val="0"/>
              <w:divBdr>
                <w:top w:val="none" w:sz="0" w:space="0" w:color="auto"/>
                <w:left w:val="none" w:sz="0" w:space="0" w:color="auto"/>
                <w:bottom w:val="none" w:sz="0" w:space="0" w:color="auto"/>
                <w:right w:val="none" w:sz="0" w:space="0" w:color="auto"/>
              </w:divBdr>
            </w:div>
            <w:div w:id="1610817840">
              <w:marLeft w:val="0"/>
              <w:marRight w:val="0"/>
              <w:marTop w:val="0"/>
              <w:marBottom w:val="0"/>
              <w:divBdr>
                <w:top w:val="none" w:sz="0" w:space="0" w:color="auto"/>
                <w:left w:val="none" w:sz="0" w:space="0" w:color="auto"/>
                <w:bottom w:val="none" w:sz="0" w:space="0" w:color="auto"/>
                <w:right w:val="none" w:sz="0" w:space="0" w:color="auto"/>
              </w:divBdr>
            </w:div>
            <w:div w:id="1308825606">
              <w:marLeft w:val="0"/>
              <w:marRight w:val="0"/>
              <w:marTop w:val="0"/>
              <w:marBottom w:val="0"/>
              <w:divBdr>
                <w:top w:val="none" w:sz="0" w:space="0" w:color="auto"/>
                <w:left w:val="none" w:sz="0" w:space="0" w:color="auto"/>
                <w:bottom w:val="none" w:sz="0" w:space="0" w:color="auto"/>
                <w:right w:val="none" w:sz="0" w:space="0" w:color="auto"/>
              </w:divBdr>
            </w:div>
            <w:div w:id="606890289">
              <w:marLeft w:val="0"/>
              <w:marRight w:val="0"/>
              <w:marTop w:val="0"/>
              <w:marBottom w:val="0"/>
              <w:divBdr>
                <w:top w:val="none" w:sz="0" w:space="0" w:color="auto"/>
                <w:left w:val="none" w:sz="0" w:space="0" w:color="auto"/>
                <w:bottom w:val="none" w:sz="0" w:space="0" w:color="auto"/>
                <w:right w:val="none" w:sz="0" w:space="0" w:color="auto"/>
              </w:divBdr>
            </w:div>
            <w:div w:id="748818617">
              <w:marLeft w:val="0"/>
              <w:marRight w:val="0"/>
              <w:marTop w:val="0"/>
              <w:marBottom w:val="0"/>
              <w:divBdr>
                <w:top w:val="none" w:sz="0" w:space="0" w:color="auto"/>
                <w:left w:val="none" w:sz="0" w:space="0" w:color="auto"/>
                <w:bottom w:val="none" w:sz="0" w:space="0" w:color="auto"/>
                <w:right w:val="none" w:sz="0" w:space="0" w:color="auto"/>
              </w:divBdr>
            </w:div>
            <w:div w:id="226233624">
              <w:marLeft w:val="0"/>
              <w:marRight w:val="0"/>
              <w:marTop w:val="0"/>
              <w:marBottom w:val="0"/>
              <w:divBdr>
                <w:top w:val="none" w:sz="0" w:space="0" w:color="auto"/>
                <w:left w:val="none" w:sz="0" w:space="0" w:color="auto"/>
                <w:bottom w:val="none" w:sz="0" w:space="0" w:color="auto"/>
                <w:right w:val="none" w:sz="0" w:space="0" w:color="auto"/>
              </w:divBdr>
            </w:div>
            <w:div w:id="1613128176">
              <w:marLeft w:val="0"/>
              <w:marRight w:val="0"/>
              <w:marTop w:val="0"/>
              <w:marBottom w:val="0"/>
              <w:divBdr>
                <w:top w:val="none" w:sz="0" w:space="0" w:color="auto"/>
                <w:left w:val="none" w:sz="0" w:space="0" w:color="auto"/>
                <w:bottom w:val="none" w:sz="0" w:space="0" w:color="auto"/>
                <w:right w:val="none" w:sz="0" w:space="0" w:color="auto"/>
              </w:divBdr>
            </w:div>
            <w:div w:id="1194541365">
              <w:marLeft w:val="0"/>
              <w:marRight w:val="0"/>
              <w:marTop w:val="0"/>
              <w:marBottom w:val="0"/>
              <w:divBdr>
                <w:top w:val="none" w:sz="0" w:space="0" w:color="auto"/>
                <w:left w:val="none" w:sz="0" w:space="0" w:color="auto"/>
                <w:bottom w:val="none" w:sz="0" w:space="0" w:color="auto"/>
                <w:right w:val="none" w:sz="0" w:space="0" w:color="auto"/>
              </w:divBdr>
            </w:div>
            <w:div w:id="614749924">
              <w:marLeft w:val="0"/>
              <w:marRight w:val="0"/>
              <w:marTop w:val="0"/>
              <w:marBottom w:val="0"/>
              <w:divBdr>
                <w:top w:val="none" w:sz="0" w:space="0" w:color="auto"/>
                <w:left w:val="none" w:sz="0" w:space="0" w:color="auto"/>
                <w:bottom w:val="none" w:sz="0" w:space="0" w:color="auto"/>
                <w:right w:val="none" w:sz="0" w:space="0" w:color="auto"/>
              </w:divBdr>
            </w:div>
            <w:div w:id="10185062">
              <w:marLeft w:val="0"/>
              <w:marRight w:val="0"/>
              <w:marTop w:val="0"/>
              <w:marBottom w:val="0"/>
              <w:divBdr>
                <w:top w:val="none" w:sz="0" w:space="0" w:color="auto"/>
                <w:left w:val="none" w:sz="0" w:space="0" w:color="auto"/>
                <w:bottom w:val="none" w:sz="0" w:space="0" w:color="auto"/>
                <w:right w:val="none" w:sz="0" w:space="0" w:color="auto"/>
              </w:divBdr>
            </w:div>
            <w:div w:id="294533851">
              <w:marLeft w:val="0"/>
              <w:marRight w:val="0"/>
              <w:marTop w:val="0"/>
              <w:marBottom w:val="0"/>
              <w:divBdr>
                <w:top w:val="none" w:sz="0" w:space="0" w:color="auto"/>
                <w:left w:val="none" w:sz="0" w:space="0" w:color="auto"/>
                <w:bottom w:val="none" w:sz="0" w:space="0" w:color="auto"/>
                <w:right w:val="none" w:sz="0" w:space="0" w:color="auto"/>
              </w:divBdr>
            </w:div>
            <w:div w:id="144204365">
              <w:marLeft w:val="0"/>
              <w:marRight w:val="0"/>
              <w:marTop w:val="0"/>
              <w:marBottom w:val="0"/>
              <w:divBdr>
                <w:top w:val="none" w:sz="0" w:space="0" w:color="auto"/>
                <w:left w:val="none" w:sz="0" w:space="0" w:color="auto"/>
                <w:bottom w:val="none" w:sz="0" w:space="0" w:color="auto"/>
                <w:right w:val="none" w:sz="0" w:space="0" w:color="auto"/>
              </w:divBdr>
            </w:div>
            <w:div w:id="985013682">
              <w:marLeft w:val="0"/>
              <w:marRight w:val="0"/>
              <w:marTop w:val="0"/>
              <w:marBottom w:val="0"/>
              <w:divBdr>
                <w:top w:val="none" w:sz="0" w:space="0" w:color="auto"/>
                <w:left w:val="none" w:sz="0" w:space="0" w:color="auto"/>
                <w:bottom w:val="none" w:sz="0" w:space="0" w:color="auto"/>
                <w:right w:val="none" w:sz="0" w:space="0" w:color="auto"/>
              </w:divBdr>
            </w:div>
            <w:div w:id="1320887223">
              <w:marLeft w:val="0"/>
              <w:marRight w:val="0"/>
              <w:marTop w:val="0"/>
              <w:marBottom w:val="0"/>
              <w:divBdr>
                <w:top w:val="none" w:sz="0" w:space="0" w:color="auto"/>
                <w:left w:val="none" w:sz="0" w:space="0" w:color="auto"/>
                <w:bottom w:val="none" w:sz="0" w:space="0" w:color="auto"/>
                <w:right w:val="none" w:sz="0" w:space="0" w:color="auto"/>
              </w:divBdr>
            </w:div>
            <w:div w:id="988628324">
              <w:marLeft w:val="0"/>
              <w:marRight w:val="0"/>
              <w:marTop w:val="0"/>
              <w:marBottom w:val="0"/>
              <w:divBdr>
                <w:top w:val="none" w:sz="0" w:space="0" w:color="auto"/>
                <w:left w:val="none" w:sz="0" w:space="0" w:color="auto"/>
                <w:bottom w:val="none" w:sz="0" w:space="0" w:color="auto"/>
                <w:right w:val="none" w:sz="0" w:space="0" w:color="auto"/>
              </w:divBdr>
            </w:div>
            <w:div w:id="706881361">
              <w:marLeft w:val="0"/>
              <w:marRight w:val="0"/>
              <w:marTop w:val="0"/>
              <w:marBottom w:val="0"/>
              <w:divBdr>
                <w:top w:val="none" w:sz="0" w:space="0" w:color="auto"/>
                <w:left w:val="none" w:sz="0" w:space="0" w:color="auto"/>
                <w:bottom w:val="none" w:sz="0" w:space="0" w:color="auto"/>
                <w:right w:val="none" w:sz="0" w:space="0" w:color="auto"/>
              </w:divBdr>
            </w:div>
            <w:div w:id="1380401893">
              <w:marLeft w:val="0"/>
              <w:marRight w:val="0"/>
              <w:marTop w:val="0"/>
              <w:marBottom w:val="0"/>
              <w:divBdr>
                <w:top w:val="none" w:sz="0" w:space="0" w:color="auto"/>
                <w:left w:val="none" w:sz="0" w:space="0" w:color="auto"/>
                <w:bottom w:val="none" w:sz="0" w:space="0" w:color="auto"/>
                <w:right w:val="none" w:sz="0" w:space="0" w:color="auto"/>
              </w:divBdr>
            </w:div>
            <w:div w:id="1996715986">
              <w:marLeft w:val="0"/>
              <w:marRight w:val="0"/>
              <w:marTop w:val="0"/>
              <w:marBottom w:val="0"/>
              <w:divBdr>
                <w:top w:val="none" w:sz="0" w:space="0" w:color="auto"/>
                <w:left w:val="none" w:sz="0" w:space="0" w:color="auto"/>
                <w:bottom w:val="none" w:sz="0" w:space="0" w:color="auto"/>
                <w:right w:val="none" w:sz="0" w:space="0" w:color="auto"/>
              </w:divBdr>
            </w:div>
            <w:div w:id="1516848308">
              <w:marLeft w:val="0"/>
              <w:marRight w:val="0"/>
              <w:marTop w:val="0"/>
              <w:marBottom w:val="0"/>
              <w:divBdr>
                <w:top w:val="none" w:sz="0" w:space="0" w:color="auto"/>
                <w:left w:val="none" w:sz="0" w:space="0" w:color="auto"/>
                <w:bottom w:val="none" w:sz="0" w:space="0" w:color="auto"/>
                <w:right w:val="none" w:sz="0" w:space="0" w:color="auto"/>
              </w:divBdr>
            </w:div>
            <w:div w:id="964581155">
              <w:marLeft w:val="0"/>
              <w:marRight w:val="0"/>
              <w:marTop w:val="0"/>
              <w:marBottom w:val="0"/>
              <w:divBdr>
                <w:top w:val="none" w:sz="0" w:space="0" w:color="auto"/>
                <w:left w:val="none" w:sz="0" w:space="0" w:color="auto"/>
                <w:bottom w:val="none" w:sz="0" w:space="0" w:color="auto"/>
                <w:right w:val="none" w:sz="0" w:space="0" w:color="auto"/>
              </w:divBdr>
            </w:div>
            <w:div w:id="96754238">
              <w:marLeft w:val="0"/>
              <w:marRight w:val="0"/>
              <w:marTop w:val="0"/>
              <w:marBottom w:val="0"/>
              <w:divBdr>
                <w:top w:val="none" w:sz="0" w:space="0" w:color="auto"/>
                <w:left w:val="none" w:sz="0" w:space="0" w:color="auto"/>
                <w:bottom w:val="none" w:sz="0" w:space="0" w:color="auto"/>
                <w:right w:val="none" w:sz="0" w:space="0" w:color="auto"/>
              </w:divBdr>
            </w:div>
            <w:div w:id="576937349">
              <w:marLeft w:val="0"/>
              <w:marRight w:val="0"/>
              <w:marTop w:val="0"/>
              <w:marBottom w:val="0"/>
              <w:divBdr>
                <w:top w:val="none" w:sz="0" w:space="0" w:color="auto"/>
                <w:left w:val="none" w:sz="0" w:space="0" w:color="auto"/>
                <w:bottom w:val="none" w:sz="0" w:space="0" w:color="auto"/>
                <w:right w:val="none" w:sz="0" w:space="0" w:color="auto"/>
              </w:divBdr>
            </w:div>
            <w:div w:id="1285506938">
              <w:marLeft w:val="0"/>
              <w:marRight w:val="0"/>
              <w:marTop w:val="0"/>
              <w:marBottom w:val="0"/>
              <w:divBdr>
                <w:top w:val="none" w:sz="0" w:space="0" w:color="auto"/>
                <w:left w:val="none" w:sz="0" w:space="0" w:color="auto"/>
                <w:bottom w:val="none" w:sz="0" w:space="0" w:color="auto"/>
                <w:right w:val="none" w:sz="0" w:space="0" w:color="auto"/>
              </w:divBdr>
            </w:div>
            <w:div w:id="905146154">
              <w:marLeft w:val="0"/>
              <w:marRight w:val="0"/>
              <w:marTop w:val="0"/>
              <w:marBottom w:val="0"/>
              <w:divBdr>
                <w:top w:val="none" w:sz="0" w:space="0" w:color="auto"/>
                <w:left w:val="none" w:sz="0" w:space="0" w:color="auto"/>
                <w:bottom w:val="none" w:sz="0" w:space="0" w:color="auto"/>
                <w:right w:val="none" w:sz="0" w:space="0" w:color="auto"/>
              </w:divBdr>
            </w:div>
            <w:div w:id="1263689031">
              <w:marLeft w:val="0"/>
              <w:marRight w:val="0"/>
              <w:marTop w:val="0"/>
              <w:marBottom w:val="0"/>
              <w:divBdr>
                <w:top w:val="none" w:sz="0" w:space="0" w:color="auto"/>
                <w:left w:val="none" w:sz="0" w:space="0" w:color="auto"/>
                <w:bottom w:val="none" w:sz="0" w:space="0" w:color="auto"/>
                <w:right w:val="none" w:sz="0" w:space="0" w:color="auto"/>
              </w:divBdr>
            </w:div>
            <w:div w:id="349918892">
              <w:marLeft w:val="0"/>
              <w:marRight w:val="0"/>
              <w:marTop w:val="0"/>
              <w:marBottom w:val="0"/>
              <w:divBdr>
                <w:top w:val="none" w:sz="0" w:space="0" w:color="auto"/>
                <w:left w:val="none" w:sz="0" w:space="0" w:color="auto"/>
                <w:bottom w:val="none" w:sz="0" w:space="0" w:color="auto"/>
                <w:right w:val="none" w:sz="0" w:space="0" w:color="auto"/>
              </w:divBdr>
            </w:div>
            <w:div w:id="680279773">
              <w:marLeft w:val="0"/>
              <w:marRight w:val="0"/>
              <w:marTop w:val="0"/>
              <w:marBottom w:val="0"/>
              <w:divBdr>
                <w:top w:val="none" w:sz="0" w:space="0" w:color="auto"/>
                <w:left w:val="none" w:sz="0" w:space="0" w:color="auto"/>
                <w:bottom w:val="none" w:sz="0" w:space="0" w:color="auto"/>
                <w:right w:val="none" w:sz="0" w:space="0" w:color="auto"/>
              </w:divBdr>
            </w:div>
            <w:div w:id="827095943">
              <w:marLeft w:val="0"/>
              <w:marRight w:val="0"/>
              <w:marTop w:val="0"/>
              <w:marBottom w:val="0"/>
              <w:divBdr>
                <w:top w:val="none" w:sz="0" w:space="0" w:color="auto"/>
                <w:left w:val="none" w:sz="0" w:space="0" w:color="auto"/>
                <w:bottom w:val="none" w:sz="0" w:space="0" w:color="auto"/>
                <w:right w:val="none" w:sz="0" w:space="0" w:color="auto"/>
              </w:divBdr>
            </w:div>
            <w:div w:id="607590360">
              <w:marLeft w:val="0"/>
              <w:marRight w:val="0"/>
              <w:marTop w:val="0"/>
              <w:marBottom w:val="0"/>
              <w:divBdr>
                <w:top w:val="none" w:sz="0" w:space="0" w:color="auto"/>
                <w:left w:val="none" w:sz="0" w:space="0" w:color="auto"/>
                <w:bottom w:val="none" w:sz="0" w:space="0" w:color="auto"/>
                <w:right w:val="none" w:sz="0" w:space="0" w:color="auto"/>
              </w:divBdr>
            </w:div>
            <w:div w:id="1132871443">
              <w:marLeft w:val="0"/>
              <w:marRight w:val="0"/>
              <w:marTop w:val="0"/>
              <w:marBottom w:val="0"/>
              <w:divBdr>
                <w:top w:val="none" w:sz="0" w:space="0" w:color="auto"/>
                <w:left w:val="none" w:sz="0" w:space="0" w:color="auto"/>
                <w:bottom w:val="none" w:sz="0" w:space="0" w:color="auto"/>
                <w:right w:val="none" w:sz="0" w:space="0" w:color="auto"/>
              </w:divBdr>
            </w:div>
            <w:div w:id="1142506991">
              <w:marLeft w:val="0"/>
              <w:marRight w:val="0"/>
              <w:marTop w:val="0"/>
              <w:marBottom w:val="0"/>
              <w:divBdr>
                <w:top w:val="none" w:sz="0" w:space="0" w:color="auto"/>
                <w:left w:val="none" w:sz="0" w:space="0" w:color="auto"/>
                <w:bottom w:val="none" w:sz="0" w:space="0" w:color="auto"/>
                <w:right w:val="none" w:sz="0" w:space="0" w:color="auto"/>
              </w:divBdr>
            </w:div>
            <w:div w:id="2002809631">
              <w:marLeft w:val="0"/>
              <w:marRight w:val="0"/>
              <w:marTop w:val="0"/>
              <w:marBottom w:val="0"/>
              <w:divBdr>
                <w:top w:val="none" w:sz="0" w:space="0" w:color="auto"/>
                <w:left w:val="none" w:sz="0" w:space="0" w:color="auto"/>
                <w:bottom w:val="none" w:sz="0" w:space="0" w:color="auto"/>
                <w:right w:val="none" w:sz="0" w:space="0" w:color="auto"/>
              </w:divBdr>
            </w:div>
            <w:div w:id="329256118">
              <w:marLeft w:val="0"/>
              <w:marRight w:val="0"/>
              <w:marTop w:val="0"/>
              <w:marBottom w:val="0"/>
              <w:divBdr>
                <w:top w:val="none" w:sz="0" w:space="0" w:color="auto"/>
                <w:left w:val="none" w:sz="0" w:space="0" w:color="auto"/>
                <w:bottom w:val="none" w:sz="0" w:space="0" w:color="auto"/>
                <w:right w:val="none" w:sz="0" w:space="0" w:color="auto"/>
              </w:divBdr>
            </w:div>
            <w:div w:id="564148006">
              <w:marLeft w:val="0"/>
              <w:marRight w:val="0"/>
              <w:marTop w:val="0"/>
              <w:marBottom w:val="0"/>
              <w:divBdr>
                <w:top w:val="none" w:sz="0" w:space="0" w:color="auto"/>
                <w:left w:val="none" w:sz="0" w:space="0" w:color="auto"/>
                <w:bottom w:val="none" w:sz="0" w:space="0" w:color="auto"/>
                <w:right w:val="none" w:sz="0" w:space="0" w:color="auto"/>
              </w:divBdr>
            </w:div>
            <w:div w:id="1087968490">
              <w:marLeft w:val="0"/>
              <w:marRight w:val="0"/>
              <w:marTop w:val="0"/>
              <w:marBottom w:val="0"/>
              <w:divBdr>
                <w:top w:val="none" w:sz="0" w:space="0" w:color="auto"/>
                <w:left w:val="none" w:sz="0" w:space="0" w:color="auto"/>
                <w:bottom w:val="none" w:sz="0" w:space="0" w:color="auto"/>
                <w:right w:val="none" w:sz="0" w:space="0" w:color="auto"/>
              </w:divBdr>
            </w:div>
            <w:div w:id="1421490021">
              <w:marLeft w:val="0"/>
              <w:marRight w:val="0"/>
              <w:marTop w:val="0"/>
              <w:marBottom w:val="0"/>
              <w:divBdr>
                <w:top w:val="none" w:sz="0" w:space="0" w:color="auto"/>
                <w:left w:val="none" w:sz="0" w:space="0" w:color="auto"/>
                <w:bottom w:val="none" w:sz="0" w:space="0" w:color="auto"/>
                <w:right w:val="none" w:sz="0" w:space="0" w:color="auto"/>
              </w:divBdr>
            </w:div>
            <w:div w:id="1095324479">
              <w:marLeft w:val="0"/>
              <w:marRight w:val="0"/>
              <w:marTop w:val="0"/>
              <w:marBottom w:val="0"/>
              <w:divBdr>
                <w:top w:val="none" w:sz="0" w:space="0" w:color="auto"/>
                <w:left w:val="none" w:sz="0" w:space="0" w:color="auto"/>
                <w:bottom w:val="none" w:sz="0" w:space="0" w:color="auto"/>
                <w:right w:val="none" w:sz="0" w:space="0" w:color="auto"/>
              </w:divBdr>
            </w:div>
            <w:div w:id="897058713">
              <w:marLeft w:val="0"/>
              <w:marRight w:val="0"/>
              <w:marTop w:val="0"/>
              <w:marBottom w:val="0"/>
              <w:divBdr>
                <w:top w:val="none" w:sz="0" w:space="0" w:color="auto"/>
                <w:left w:val="none" w:sz="0" w:space="0" w:color="auto"/>
                <w:bottom w:val="none" w:sz="0" w:space="0" w:color="auto"/>
                <w:right w:val="none" w:sz="0" w:space="0" w:color="auto"/>
              </w:divBdr>
            </w:div>
            <w:div w:id="255673622">
              <w:marLeft w:val="0"/>
              <w:marRight w:val="0"/>
              <w:marTop w:val="0"/>
              <w:marBottom w:val="0"/>
              <w:divBdr>
                <w:top w:val="none" w:sz="0" w:space="0" w:color="auto"/>
                <w:left w:val="none" w:sz="0" w:space="0" w:color="auto"/>
                <w:bottom w:val="none" w:sz="0" w:space="0" w:color="auto"/>
                <w:right w:val="none" w:sz="0" w:space="0" w:color="auto"/>
              </w:divBdr>
            </w:div>
            <w:div w:id="2099785133">
              <w:marLeft w:val="0"/>
              <w:marRight w:val="0"/>
              <w:marTop w:val="0"/>
              <w:marBottom w:val="0"/>
              <w:divBdr>
                <w:top w:val="none" w:sz="0" w:space="0" w:color="auto"/>
                <w:left w:val="none" w:sz="0" w:space="0" w:color="auto"/>
                <w:bottom w:val="none" w:sz="0" w:space="0" w:color="auto"/>
                <w:right w:val="none" w:sz="0" w:space="0" w:color="auto"/>
              </w:divBdr>
            </w:div>
            <w:div w:id="1446196179">
              <w:marLeft w:val="0"/>
              <w:marRight w:val="0"/>
              <w:marTop w:val="0"/>
              <w:marBottom w:val="0"/>
              <w:divBdr>
                <w:top w:val="none" w:sz="0" w:space="0" w:color="auto"/>
                <w:left w:val="none" w:sz="0" w:space="0" w:color="auto"/>
                <w:bottom w:val="none" w:sz="0" w:space="0" w:color="auto"/>
                <w:right w:val="none" w:sz="0" w:space="0" w:color="auto"/>
              </w:divBdr>
            </w:div>
            <w:div w:id="875388952">
              <w:marLeft w:val="0"/>
              <w:marRight w:val="0"/>
              <w:marTop w:val="0"/>
              <w:marBottom w:val="0"/>
              <w:divBdr>
                <w:top w:val="none" w:sz="0" w:space="0" w:color="auto"/>
                <w:left w:val="none" w:sz="0" w:space="0" w:color="auto"/>
                <w:bottom w:val="none" w:sz="0" w:space="0" w:color="auto"/>
                <w:right w:val="none" w:sz="0" w:space="0" w:color="auto"/>
              </w:divBdr>
            </w:div>
            <w:div w:id="376007524">
              <w:marLeft w:val="0"/>
              <w:marRight w:val="0"/>
              <w:marTop w:val="0"/>
              <w:marBottom w:val="0"/>
              <w:divBdr>
                <w:top w:val="none" w:sz="0" w:space="0" w:color="auto"/>
                <w:left w:val="none" w:sz="0" w:space="0" w:color="auto"/>
                <w:bottom w:val="none" w:sz="0" w:space="0" w:color="auto"/>
                <w:right w:val="none" w:sz="0" w:space="0" w:color="auto"/>
              </w:divBdr>
            </w:div>
            <w:div w:id="58358791">
              <w:marLeft w:val="0"/>
              <w:marRight w:val="0"/>
              <w:marTop w:val="0"/>
              <w:marBottom w:val="0"/>
              <w:divBdr>
                <w:top w:val="none" w:sz="0" w:space="0" w:color="auto"/>
                <w:left w:val="none" w:sz="0" w:space="0" w:color="auto"/>
                <w:bottom w:val="none" w:sz="0" w:space="0" w:color="auto"/>
                <w:right w:val="none" w:sz="0" w:space="0" w:color="auto"/>
              </w:divBdr>
            </w:div>
            <w:div w:id="1204319993">
              <w:marLeft w:val="0"/>
              <w:marRight w:val="0"/>
              <w:marTop w:val="0"/>
              <w:marBottom w:val="0"/>
              <w:divBdr>
                <w:top w:val="none" w:sz="0" w:space="0" w:color="auto"/>
                <w:left w:val="none" w:sz="0" w:space="0" w:color="auto"/>
                <w:bottom w:val="none" w:sz="0" w:space="0" w:color="auto"/>
                <w:right w:val="none" w:sz="0" w:space="0" w:color="auto"/>
              </w:divBdr>
            </w:div>
            <w:div w:id="1202521405">
              <w:marLeft w:val="0"/>
              <w:marRight w:val="0"/>
              <w:marTop w:val="0"/>
              <w:marBottom w:val="0"/>
              <w:divBdr>
                <w:top w:val="none" w:sz="0" w:space="0" w:color="auto"/>
                <w:left w:val="none" w:sz="0" w:space="0" w:color="auto"/>
                <w:bottom w:val="none" w:sz="0" w:space="0" w:color="auto"/>
                <w:right w:val="none" w:sz="0" w:space="0" w:color="auto"/>
              </w:divBdr>
            </w:div>
            <w:div w:id="249703610">
              <w:marLeft w:val="0"/>
              <w:marRight w:val="0"/>
              <w:marTop w:val="0"/>
              <w:marBottom w:val="0"/>
              <w:divBdr>
                <w:top w:val="none" w:sz="0" w:space="0" w:color="auto"/>
                <w:left w:val="none" w:sz="0" w:space="0" w:color="auto"/>
                <w:bottom w:val="none" w:sz="0" w:space="0" w:color="auto"/>
                <w:right w:val="none" w:sz="0" w:space="0" w:color="auto"/>
              </w:divBdr>
            </w:div>
            <w:div w:id="1826432734">
              <w:marLeft w:val="0"/>
              <w:marRight w:val="0"/>
              <w:marTop w:val="0"/>
              <w:marBottom w:val="0"/>
              <w:divBdr>
                <w:top w:val="none" w:sz="0" w:space="0" w:color="auto"/>
                <w:left w:val="none" w:sz="0" w:space="0" w:color="auto"/>
                <w:bottom w:val="none" w:sz="0" w:space="0" w:color="auto"/>
                <w:right w:val="none" w:sz="0" w:space="0" w:color="auto"/>
              </w:divBdr>
            </w:div>
            <w:div w:id="956986717">
              <w:marLeft w:val="0"/>
              <w:marRight w:val="0"/>
              <w:marTop w:val="0"/>
              <w:marBottom w:val="0"/>
              <w:divBdr>
                <w:top w:val="none" w:sz="0" w:space="0" w:color="auto"/>
                <w:left w:val="none" w:sz="0" w:space="0" w:color="auto"/>
                <w:bottom w:val="none" w:sz="0" w:space="0" w:color="auto"/>
                <w:right w:val="none" w:sz="0" w:space="0" w:color="auto"/>
              </w:divBdr>
            </w:div>
            <w:div w:id="425884068">
              <w:marLeft w:val="0"/>
              <w:marRight w:val="0"/>
              <w:marTop w:val="0"/>
              <w:marBottom w:val="0"/>
              <w:divBdr>
                <w:top w:val="none" w:sz="0" w:space="0" w:color="auto"/>
                <w:left w:val="none" w:sz="0" w:space="0" w:color="auto"/>
                <w:bottom w:val="none" w:sz="0" w:space="0" w:color="auto"/>
                <w:right w:val="none" w:sz="0" w:space="0" w:color="auto"/>
              </w:divBdr>
            </w:div>
            <w:div w:id="882254320">
              <w:marLeft w:val="0"/>
              <w:marRight w:val="0"/>
              <w:marTop w:val="0"/>
              <w:marBottom w:val="0"/>
              <w:divBdr>
                <w:top w:val="none" w:sz="0" w:space="0" w:color="auto"/>
                <w:left w:val="none" w:sz="0" w:space="0" w:color="auto"/>
                <w:bottom w:val="none" w:sz="0" w:space="0" w:color="auto"/>
                <w:right w:val="none" w:sz="0" w:space="0" w:color="auto"/>
              </w:divBdr>
            </w:div>
            <w:div w:id="335963900">
              <w:marLeft w:val="0"/>
              <w:marRight w:val="0"/>
              <w:marTop w:val="0"/>
              <w:marBottom w:val="0"/>
              <w:divBdr>
                <w:top w:val="none" w:sz="0" w:space="0" w:color="auto"/>
                <w:left w:val="none" w:sz="0" w:space="0" w:color="auto"/>
                <w:bottom w:val="none" w:sz="0" w:space="0" w:color="auto"/>
                <w:right w:val="none" w:sz="0" w:space="0" w:color="auto"/>
              </w:divBdr>
            </w:div>
            <w:div w:id="2063210805">
              <w:marLeft w:val="0"/>
              <w:marRight w:val="0"/>
              <w:marTop w:val="0"/>
              <w:marBottom w:val="0"/>
              <w:divBdr>
                <w:top w:val="none" w:sz="0" w:space="0" w:color="auto"/>
                <w:left w:val="none" w:sz="0" w:space="0" w:color="auto"/>
                <w:bottom w:val="none" w:sz="0" w:space="0" w:color="auto"/>
                <w:right w:val="none" w:sz="0" w:space="0" w:color="auto"/>
              </w:divBdr>
            </w:div>
            <w:div w:id="43605908">
              <w:marLeft w:val="0"/>
              <w:marRight w:val="0"/>
              <w:marTop w:val="0"/>
              <w:marBottom w:val="0"/>
              <w:divBdr>
                <w:top w:val="none" w:sz="0" w:space="0" w:color="auto"/>
                <w:left w:val="none" w:sz="0" w:space="0" w:color="auto"/>
                <w:bottom w:val="none" w:sz="0" w:space="0" w:color="auto"/>
                <w:right w:val="none" w:sz="0" w:space="0" w:color="auto"/>
              </w:divBdr>
            </w:div>
            <w:div w:id="1503468834">
              <w:marLeft w:val="0"/>
              <w:marRight w:val="0"/>
              <w:marTop w:val="0"/>
              <w:marBottom w:val="0"/>
              <w:divBdr>
                <w:top w:val="none" w:sz="0" w:space="0" w:color="auto"/>
                <w:left w:val="none" w:sz="0" w:space="0" w:color="auto"/>
                <w:bottom w:val="none" w:sz="0" w:space="0" w:color="auto"/>
                <w:right w:val="none" w:sz="0" w:space="0" w:color="auto"/>
              </w:divBdr>
            </w:div>
            <w:div w:id="707997963">
              <w:marLeft w:val="0"/>
              <w:marRight w:val="0"/>
              <w:marTop w:val="0"/>
              <w:marBottom w:val="0"/>
              <w:divBdr>
                <w:top w:val="none" w:sz="0" w:space="0" w:color="auto"/>
                <w:left w:val="none" w:sz="0" w:space="0" w:color="auto"/>
                <w:bottom w:val="none" w:sz="0" w:space="0" w:color="auto"/>
                <w:right w:val="none" w:sz="0" w:space="0" w:color="auto"/>
              </w:divBdr>
            </w:div>
            <w:div w:id="390464002">
              <w:marLeft w:val="0"/>
              <w:marRight w:val="0"/>
              <w:marTop w:val="0"/>
              <w:marBottom w:val="0"/>
              <w:divBdr>
                <w:top w:val="none" w:sz="0" w:space="0" w:color="auto"/>
                <w:left w:val="none" w:sz="0" w:space="0" w:color="auto"/>
                <w:bottom w:val="none" w:sz="0" w:space="0" w:color="auto"/>
                <w:right w:val="none" w:sz="0" w:space="0" w:color="auto"/>
              </w:divBdr>
            </w:div>
            <w:div w:id="266355596">
              <w:marLeft w:val="0"/>
              <w:marRight w:val="0"/>
              <w:marTop w:val="0"/>
              <w:marBottom w:val="0"/>
              <w:divBdr>
                <w:top w:val="none" w:sz="0" w:space="0" w:color="auto"/>
                <w:left w:val="none" w:sz="0" w:space="0" w:color="auto"/>
                <w:bottom w:val="none" w:sz="0" w:space="0" w:color="auto"/>
                <w:right w:val="none" w:sz="0" w:space="0" w:color="auto"/>
              </w:divBdr>
            </w:div>
            <w:div w:id="2051950204">
              <w:marLeft w:val="0"/>
              <w:marRight w:val="0"/>
              <w:marTop w:val="0"/>
              <w:marBottom w:val="0"/>
              <w:divBdr>
                <w:top w:val="none" w:sz="0" w:space="0" w:color="auto"/>
                <w:left w:val="none" w:sz="0" w:space="0" w:color="auto"/>
                <w:bottom w:val="none" w:sz="0" w:space="0" w:color="auto"/>
                <w:right w:val="none" w:sz="0" w:space="0" w:color="auto"/>
              </w:divBdr>
            </w:div>
            <w:div w:id="392896315">
              <w:marLeft w:val="0"/>
              <w:marRight w:val="0"/>
              <w:marTop w:val="0"/>
              <w:marBottom w:val="0"/>
              <w:divBdr>
                <w:top w:val="none" w:sz="0" w:space="0" w:color="auto"/>
                <w:left w:val="none" w:sz="0" w:space="0" w:color="auto"/>
                <w:bottom w:val="none" w:sz="0" w:space="0" w:color="auto"/>
                <w:right w:val="none" w:sz="0" w:space="0" w:color="auto"/>
              </w:divBdr>
            </w:div>
            <w:div w:id="647133230">
              <w:marLeft w:val="0"/>
              <w:marRight w:val="0"/>
              <w:marTop w:val="0"/>
              <w:marBottom w:val="0"/>
              <w:divBdr>
                <w:top w:val="none" w:sz="0" w:space="0" w:color="auto"/>
                <w:left w:val="none" w:sz="0" w:space="0" w:color="auto"/>
                <w:bottom w:val="none" w:sz="0" w:space="0" w:color="auto"/>
                <w:right w:val="none" w:sz="0" w:space="0" w:color="auto"/>
              </w:divBdr>
            </w:div>
            <w:div w:id="488328144">
              <w:marLeft w:val="0"/>
              <w:marRight w:val="0"/>
              <w:marTop w:val="0"/>
              <w:marBottom w:val="0"/>
              <w:divBdr>
                <w:top w:val="none" w:sz="0" w:space="0" w:color="auto"/>
                <w:left w:val="none" w:sz="0" w:space="0" w:color="auto"/>
                <w:bottom w:val="none" w:sz="0" w:space="0" w:color="auto"/>
                <w:right w:val="none" w:sz="0" w:space="0" w:color="auto"/>
              </w:divBdr>
            </w:div>
            <w:div w:id="2044599885">
              <w:marLeft w:val="0"/>
              <w:marRight w:val="0"/>
              <w:marTop w:val="0"/>
              <w:marBottom w:val="0"/>
              <w:divBdr>
                <w:top w:val="none" w:sz="0" w:space="0" w:color="auto"/>
                <w:left w:val="none" w:sz="0" w:space="0" w:color="auto"/>
                <w:bottom w:val="none" w:sz="0" w:space="0" w:color="auto"/>
                <w:right w:val="none" w:sz="0" w:space="0" w:color="auto"/>
              </w:divBdr>
            </w:div>
            <w:div w:id="181356732">
              <w:marLeft w:val="0"/>
              <w:marRight w:val="0"/>
              <w:marTop w:val="0"/>
              <w:marBottom w:val="0"/>
              <w:divBdr>
                <w:top w:val="none" w:sz="0" w:space="0" w:color="auto"/>
                <w:left w:val="none" w:sz="0" w:space="0" w:color="auto"/>
                <w:bottom w:val="none" w:sz="0" w:space="0" w:color="auto"/>
                <w:right w:val="none" w:sz="0" w:space="0" w:color="auto"/>
              </w:divBdr>
            </w:div>
            <w:div w:id="42947860">
              <w:marLeft w:val="0"/>
              <w:marRight w:val="0"/>
              <w:marTop w:val="0"/>
              <w:marBottom w:val="0"/>
              <w:divBdr>
                <w:top w:val="none" w:sz="0" w:space="0" w:color="auto"/>
                <w:left w:val="none" w:sz="0" w:space="0" w:color="auto"/>
                <w:bottom w:val="none" w:sz="0" w:space="0" w:color="auto"/>
                <w:right w:val="none" w:sz="0" w:space="0" w:color="auto"/>
              </w:divBdr>
            </w:div>
            <w:div w:id="149565355">
              <w:marLeft w:val="0"/>
              <w:marRight w:val="0"/>
              <w:marTop w:val="0"/>
              <w:marBottom w:val="0"/>
              <w:divBdr>
                <w:top w:val="none" w:sz="0" w:space="0" w:color="auto"/>
                <w:left w:val="none" w:sz="0" w:space="0" w:color="auto"/>
                <w:bottom w:val="none" w:sz="0" w:space="0" w:color="auto"/>
                <w:right w:val="none" w:sz="0" w:space="0" w:color="auto"/>
              </w:divBdr>
            </w:div>
            <w:div w:id="1324894922">
              <w:marLeft w:val="0"/>
              <w:marRight w:val="0"/>
              <w:marTop w:val="0"/>
              <w:marBottom w:val="0"/>
              <w:divBdr>
                <w:top w:val="none" w:sz="0" w:space="0" w:color="auto"/>
                <w:left w:val="none" w:sz="0" w:space="0" w:color="auto"/>
                <w:bottom w:val="none" w:sz="0" w:space="0" w:color="auto"/>
                <w:right w:val="none" w:sz="0" w:space="0" w:color="auto"/>
              </w:divBdr>
            </w:div>
            <w:div w:id="1108894714">
              <w:marLeft w:val="0"/>
              <w:marRight w:val="0"/>
              <w:marTop w:val="0"/>
              <w:marBottom w:val="0"/>
              <w:divBdr>
                <w:top w:val="none" w:sz="0" w:space="0" w:color="auto"/>
                <w:left w:val="none" w:sz="0" w:space="0" w:color="auto"/>
                <w:bottom w:val="none" w:sz="0" w:space="0" w:color="auto"/>
                <w:right w:val="none" w:sz="0" w:space="0" w:color="auto"/>
              </w:divBdr>
            </w:div>
            <w:div w:id="606087836">
              <w:marLeft w:val="0"/>
              <w:marRight w:val="0"/>
              <w:marTop w:val="0"/>
              <w:marBottom w:val="0"/>
              <w:divBdr>
                <w:top w:val="none" w:sz="0" w:space="0" w:color="auto"/>
                <w:left w:val="none" w:sz="0" w:space="0" w:color="auto"/>
                <w:bottom w:val="none" w:sz="0" w:space="0" w:color="auto"/>
                <w:right w:val="none" w:sz="0" w:space="0" w:color="auto"/>
              </w:divBdr>
            </w:div>
            <w:div w:id="1236277347">
              <w:marLeft w:val="0"/>
              <w:marRight w:val="0"/>
              <w:marTop w:val="0"/>
              <w:marBottom w:val="0"/>
              <w:divBdr>
                <w:top w:val="none" w:sz="0" w:space="0" w:color="auto"/>
                <w:left w:val="none" w:sz="0" w:space="0" w:color="auto"/>
                <w:bottom w:val="none" w:sz="0" w:space="0" w:color="auto"/>
                <w:right w:val="none" w:sz="0" w:space="0" w:color="auto"/>
              </w:divBdr>
            </w:div>
            <w:div w:id="473524634">
              <w:marLeft w:val="0"/>
              <w:marRight w:val="0"/>
              <w:marTop w:val="0"/>
              <w:marBottom w:val="0"/>
              <w:divBdr>
                <w:top w:val="none" w:sz="0" w:space="0" w:color="auto"/>
                <w:left w:val="none" w:sz="0" w:space="0" w:color="auto"/>
                <w:bottom w:val="none" w:sz="0" w:space="0" w:color="auto"/>
                <w:right w:val="none" w:sz="0" w:space="0" w:color="auto"/>
              </w:divBdr>
            </w:div>
            <w:div w:id="1923833599">
              <w:marLeft w:val="0"/>
              <w:marRight w:val="0"/>
              <w:marTop w:val="0"/>
              <w:marBottom w:val="0"/>
              <w:divBdr>
                <w:top w:val="none" w:sz="0" w:space="0" w:color="auto"/>
                <w:left w:val="none" w:sz="0" w:space="0" w:color="auto"/>
                <w:bottom w:val="none" w:sz="0" w:space="0" w:color="auto"/>
                <w:right w:val="none" w:sz="0" w:space="0" w:color="auto"/>
              </w:divBdr>
            </w:div>
            <w:div w:id="1924992628">
              <w:marLeft w:val="0"/>
              <w:marRight w:val="0"/>
              <w:marTop w:val="0"/>
              <w:marBottom w:val="0"/>
              <w:divBdr>
                <w:top w:val="none" w:sz="0" w:space="0" w:color="auto"/>
                <w:left w:val="none" w:sz="0" w:space="0" w:color="auto"/>
                <w:bottom w:val="none" w:sz="0" w:space="0" w:color="auto"/>
                <w:right w:val="none" w:sz="0" w:space="0" w:color="auto"/>
              </w:divBdr>
            </w:div>
            <w:div w:id="313022561">
              <w:marLeft w:val="0"/>
              <w:marRight w:val="0"/>
              <w:marTop w:val="0"/>
              <w:marBottom w:val="0"/>
              <w:divBdr>
                <w:top w:val="none" w:sz="0" w:space="0" w:color="auto"/>
                <w:left w:val="none" w:sz="0" w:space="0" w:color="auto"/>
                <w:bottom w:val="none" w:sz="0" w:space="0" w:color="auto"/>
                <w:right w:val="none" w:sz="0" w:space="0" w:color="auto"/>
              </w:divBdr>
            </w:div>
            <w:div w:id="661815089">
              <w:marLeft w:val="0"/>
              <w:marRight w:val="0"/>
              <w:marTop w:val="0"/>
              <w:marBottom w:val="0"/>
              <w:divBdr>
                <w:top w:val="none" w:sz="0" w:space="0" w:color="auto"/>
                <w:left w:val="none" w:sz="0" w:space="0" w:color="auto"/>
                <w:bottom w:val="none" w:sz="0" w:space="0" w:color="auto"/>
                <w:right w:val="none" w:sz="0" w:space="0" w:color="auto"/>
              </w:divBdr>
            </w:div>
            <w:div w:id="889656325">
              <w:marLeft w:val="0"/>
              <w:marRight w:val="0"/>
              <w:marTop w:val="0"/>
              <w:marBottom w:val="0"/>
              <w:divBdr>
                <w:top w:val="none" w:sz="0" w:space="0" w:color="auto"/>
                <w:left w:val="none" w:sz="0" w:space="0" w:color="auto"/>
                <w:bottom w:val="none" w:sz="0" w:space="0" w:color="auto"/>
                <w:right w:val="none" w:sz="0" w:space="0" w:color="auto"/>
              </w:divBdr>
            </w:div>
            <w:div w:id="190185778">
              <w:marLeft w:val="0"/>
              <w:marRight w:val="0"/>
              <w:marTop w:val="0"/>
              <w:marBottom w:val="0"/>
              <w:divBdr>
                <w:top w:val="none" w:sz="0" w:space="0" w:color="auto"/>
                <w:left w:val="none" w:sz="0" w:space="0" w:color="auto"/>
                <w:bottom w:val="none" w:sz="0" w:space="0" w:color="auto"/>
                <w:right w:val="none" w:sz="0" w:space="0" w:color="auto"/>
              </w:divBdr>
            </w:div>
            <w:div w:id="1686518023">
              <w:marLeft w:val="0"/>
              <w:marRight w:val="0"/>
              <w:marTop w:val="0"/>
              <w:marBottom w:val="0"/>
              <w:divBdr>
                <w:top w:val="none" w:sz="0" w:space="0" w:color="auto"/>
                <w:left w:val="none" w:sz="0" w:space="0" w:color="auto"/>
                <w:bottom w:val="none" w:sz="0" w:space="0" w:color="auto"/>
                <w:right w:val="none" w:sz="0" w:space="0" w:color="auto"/>
              </w:divBdr>
            </w:div>
            <w:div w:id="1632438034">
              <w:marLeft w:val="0"/>
              <w:marRight w:val="0"/>
              <w:marTop w:val="0"/>
              <w:marBottom w:val="0"/>
              <w:divBdr>
                <w:top w:val="none" w:sz="0" w:space="0" w:color="auto"/>
                <w:left w:val="none" w:sz="0" w:space="0" w:color="auto"/>
                <w:bottom w:val="none" w:sz="0" w:space="0" w:color="auto"/>
                <w:right w:val="none" w:sz="0" w:space="0" w:color="auto"/>
              </w:divBdr>
            </w:div>
            <w:div w:id="1242834083">
              <w:marLeft w:val="0"/>
              <w:marRight w:val="0"/>
              <w:marTop w:val="0"/>
              <w:marBottom w:val="0"/>
              <w:divBdr>
                <w:top w:val="none" w:sz="0" w:space="0" w:color="auto"/>
                <w:left w:val="none" w:sz="0" w:space="0" w:color="auto"/>
                <w:bottom w:val="none" w:sz="0" w:space="0" w:color="auto"/>
                <w:right w:val="none" w:sz="0" w:space="0" w:color="auto"/>
              </w:divBdr>
            </w:div>
            <w:div w:id="552349200">
              <w:marLeft w:val="0"/>
              <w:marRight w:val="0"/>
              <w:marTop w:val="0"/>
              <w:marBottom w:val="0"/>
              <w:divBdr>
                <w:top w:val="none" w:sz="0" w:space="0" w:color="auto"/>
                <w:left w:val="none" w:sz="0" w:space="0" w:color="auto"/>
                <w:bottom w:val="none" w:sz="0" w:space="0" w:color="auto"/>
                <w:right w:val="none" w:sz="0" w:space="0" w:color="auto"/>
              </w:divBdr>
            </w:div>
            <w:div w:id="1093628956">
              <w:marLeft w:val="0"/>
              <w:marRight w:val="0"/>
              <w:marTop w:val="0"/>
              <w:marBottom w:val="0"/>
              <w:divBdr>
                <w:top w:val="none" w:sz="0" w:space="0" w:color="auto"/>
                <w:left w:val="none" w:sz="0" w:space="0" w:color="auto"/>
                <w:bottom w:val="none" w:sz="0" w:space="0" w:color="auto"/>
                <w:right w:val="none" w:sz="0" w:space="0" w:color="auto"/>
              </w:divBdr>
            </w:div>
            <w:div w:id="1950552349">
              <w:marLeft w:val="0"/>
              <w:marRight w:val="0"/>
              <w:marTop w:val="0"/>
              <w:marBottom w:val="0"/>
              <w:divBdr>
                <w:top w:val="none" w:sz="0" w:space="0" w:color="auto"/>
                <w:left w:val="none" w:sz="0" w:space="0" w:color="auto"/>
                <w:bottom w:val="none" w:sz="0" w:space="0" w:color="auto"/>
                <w:right w:val="none" w:sz="0" w:space="0" w:color="auto"/>
              </w:divBdr>
            </w:div>
            <w:div w:id="586573271">
              <w:marLeft w:val="0"/>
              <w:marRight w:val="0"/>
              <w:marTop w:val="0"/>
              <w:marBottom w:val="0"/>
              <w:divBdr>
                <w:top w:val="none" w:sz="0" w:space="0" w:color="auto"/>
                <w:left w:val="none" w:sz="0" w:space="0" w:color="auto"/>
                <w:bottom w:val="none" w:sz="0" w:space="0" w:color="auto"/>
                <w:right w:val="none" w:sz="0" w:space="0" w:color="auto"/>
              </w:divBdr>
            </w:div>
            <w:div w:id="2110271868">
              <w:marLeft w:val="0"/>
              <w:marRight w:val="0"/>
              <w:marTop w:val="0"/>
              <w:marBottom w:val="0"/>
              <w:divBdr>
                <w:top w:val="none" w:sz="0" w:space="0" w:color="auto"/>
                <w:left w:val="none" w:sz="0" w:space="0" w:color="auto"/>
                <w:bottom w:val="none" w:sz="0" w:space="0" w:color="auto"/>
                <w:right w:val="none" w:sz="0" w:space="0" w:color="auto"/>
              </w:divBdr>
            </w:div>
            <w:div w:id="152533439">
              <w:marLeft w:val="0"/>
              <w:marRight w:val="0"/>
              <w:marTop w:val="0"/>
              <w:marBottom w:val="0"/>
              <w:divBdr>
                <w:top w:val="none" w:sz="0" w:space="0" w:color="auto"/>
                <w:left w:val="none" w:sz="0" w:space="0" w:color="auto"/>
                <w:bottom w:val="none" w:sz="0" w:space="0" w:color="auto"/>
                <w:right w:val="none" w:sz="0" w:space="0" w:color="auto"/>
              </w:divBdr>
            </w:div>
            <w:div w:id="819882388">
              <w:marLeft w:val="0"/>
              <w:marRight w:val="0"/>
              <w:marTop w:val="0"/>
              <w:marBottom w:val="0"/>
              <w:divBdr>
                <w:top w:val="none" w:sz="0" w:space="0" w:color="auto"/>
                <w:left w:val="none" w:sz="0" w:space="0" w:color="auto"/>
                <w:bottom w:val="none" w:sz="0" w:space="0" w:color="auto"/>
                <w:right w:val="none" w:sz="0" w:space="0" w:color="auto"/>
              </w:divBdr>
            </w:div>
            <w:div w:id="6755910">
              <w:marLeft w:val="0"/>
              <w:marRight w:val="0"/>
              <w:marTop w:val="0"/>
              <w:marBottom w:val="0"/>
              <w:divBdr>
                <w:top w:val="none" w:sz="0" w:space="0" w:color="auto"/>
                <w:left w:val="none" w:sz="0" w:space="0" w:color="auto"/>
                <w:bottom w:val="none" w:sz="0" w:space="0" w:color="auto"/>
                <w:right w:val="none" w:sz="0" w:space="0" w:color="auto"/>
              </w:divBdr>
            </w:div>
            <w:div w:id="165480161">
              <w:marLeft w:val="0"/>
              <w:marRight w:val="0"/>
              <w:marTop w:val="0"/>
              <w:marBottom w:val="0"/>
              <w:divBdr>
                <w:top w:val="none" w:sz="0" w:space="0" w:color="auto"/>
                <w:left w:val="none" w:sz="0" w:space="0" w:color="auto"/>
                <w:bottom w:val="none" w:sz="0" w:space="0" w:color="auto"/>
                <w:right w:val="none" w:sz="0" w:space="0" w:color="auto"/>
              </w:divBdr>
            </w:div>
            <w:div w:id="2079933708">
              <w:marLeft w:val="0"/>
              <w:marRight w:val="0"/>
              <w:marTop w:val="0"/>
              <w:marBottom w:val="0"/>
              <w:divBdr>
                <w:top w:val="none" w:sz="0" w:space="0" w:color="auto"/>
                <w:left w:val="none" w:sz="0" w:space="0" w:color="auto"/>
                <w:bottom w:val="none" w:sz="0" w:space="0" w:color="auto"/>
                <w:right w:val="none" w:sz="0" w:space="0" w:color="auto"/>
              </w:divBdr>
            </w:div>
            <w:div w:id="118769576">
              <w:marLeft w:val="0"/>
              <w:marRight w:val="0"/>
              <w:marTop w:val="0"/>
              <w:marBottom w:val="0"/>
              <w:divBdr>
                <w:top w:val="none" w:sz="0" w:space="0" w:color="auto"/>
                <w:left w:val="none" w:sz="0" w:space="0" w:color="auto"/>
                <w:bottom w:val="none" w:sz="0" w:space="0" w:color="auto"/>
                <w:right w:val="none" w:sz="0" w:space="0" w:color="auto"/>
              </w:divBdr>
            </w:div>
            <w:div w:id="452332869">
              <w:marLeft w:val="0"/>
              <w:marRight w:val="0"/>
              <w:marTop w:val="0"/>
              <w:marBottom w:val="0"/>
              <w:divBdr>
                <w:top w:val="none" w:sz="0" w:space="0" w:color="auto"/>
                <w:left w:val="none" w:sz="0" w:space="0" w:color="auto"/>
                <w:bottom w:val="none" w:sz="0" w:space="0" w:color="auto"/>
                <w:right w:val="none" w:sz="0" w:space="0" w:color="auto"/>
              </w:divBdr>
            </w:div>
            <w:div w:id="538275886">
              <w:marLeft w:val="0"/>
              <w:marRight w:val="0"/>
              <w:marTop w:val="0"/>
              <w:marBottom w:val="0"/>
              <w:divBdr>
                <w:top w:val="none" w:sz="0" w:space="0" w:color="auto"/>
                <w:left w:val="none" w:sz="0" w:space="0" w:color="auto"/>
                <w:bottom w:val="none" w:sz="0" w:space="0" w:color="auto"/>
                <w:right w:val="none" w:sz="0" w:space="0" w:color="auto"/>
              </w:divBdr>
            </w:div>
            <w:div w:id="1188835065">
              <w:marLeft w:val="0"/>
              <w:marRight w:val="0"/>
              <w:marTop w:val="0"/>
              <w:marBottom w:val="0"/>
              <w:divBdr>
                <w:top w:val="none" w:sz="0" w:space="0" w:color="auto"/>
                <w:left w:val="none" w:sz="0" w:space="0" w:color="auto"/>
                <w:bottom w:val="none" w:sz="0" w:space="0" w:color="auto"/>
                <w:right w:val="none" w:sz="0" w:space="0" w:color="auto"/>
              </w:divBdr>
            </w:div>
            <w:div w:id="712270160">
              <w:marLeft w:val="0"/>
              <w:marRight w:val="0"/>
              <w:marTop w:val="0"/>
              <w:marBottom w:val="0"/>
              <w:divBdr>
                <w:top w:val="none" w:sz="0" w:space="0" w:color="auto"/>
                <w:left w:val="none" w:sz="0" w:space="0" w:color="auto"/>
                <w:bottom w:val="none" w:sz="0" w:space="0" w:color="auto"/>
                <w:right w:val="none" w:sz="0" w:space="0" w:color="auto"/>
              </w:divBdr>
            </w:div>
            <w:div w:id="1539513401">
              <w:marLeft w:val="0"/>
              <w:marRight w:val="0"/>
              <w:marTop w:val="0"/>
              <w:marBottom w:val="0"/>
              <w:divBdr>
                <w:top w:val="none" w:sz="0" w:space="0" w:color="auto"/>
                <w:left w:val="none" w:sz="0" w:space="0" w:color="auto"/>
                <w:bottom w:val="none" w:sz="0" w:space="0" w:color="auto"/>
                <w:right w:val="none" w:sz="0" w:space="0" w:color="auto"/>
              </w:divBdr>
            </w:div>
            <w:div w:id="1220050831">
              <w:marLeft w:val="0"/>
              <w:marRight w:val="0"/>
              <w:marTop w:val="0"/>
              <w:marBottom w:val="0"/>
              <w:divBdr>
                <w:top w:val="none" w:sz="0" w:space="0" w:color="auto"/>
                <w:left w:val="none" w:sz="0" w:space="0" w:color="auto"/>
                <w:bottom w:val="none" w:sz="0" w:space="0" w:color="auto"/>
                <w:right w:val="none" w:sz="0" w:space="0" w:color="auto"/>
              </w:divBdr>
            </w:div>
            <w:div w:id="1263608671">
              <w:marLeft w:val="0"/>
              <w:marRight w:val="0"/>
              <w:marTop w:val="0"/>
              <w:marBottom w:val="0"/>
              <w:divBdr>
                <w:top w:val="none" w:sz="0" w:space="0" w:color="auto"/>
                <w:left w:val="none" w:sz="0" w:space="0" w:color="auto"/>
                <w:bottom w:val="none" w:sz="0" w:space="0" w:color="auto"/>
                <w:right w:val="none" w:sz="0" w:space="0" w:color="auto"/>
              </w:divBdr>
            </w:div>
            <w:div w:id="2056155969">
              <w:marLeft w:val="0"/>
              <w:marRight w:val="0"/>
              <w:marTop w:val="0"/>
              <w:marBottom w:val="0"/>
              <w:divBdr>
                <w:top w:val="none" w:sz="0" w:space="0" w:color="auto"/>
                <w:left w:val="none" w:sz="0" w:space="0" w:color="auto"/>
                <w:bottom w:val="none" w:sz="0" w:space="0" w:color="auto"/>
                <w:right w:val="none" w:sz="0" w:space="0" w:color="auto"/>
              </w:divBdr>
            </w:div>
            <w:div w:id="511068990">
              <w:marLeft w:val="0"/>
              <w:marRight w:val="0"/>
              <w:marTop w:val="0"/>
              <w:marBottom w:val="0"/>
              <w:divBdr>
                <w:top w:val="none" w:sz="0" w:space="0" w:color="auto"/>
                <w:left w:val="none" w:sz="0" w:space="0" w:color="auto"/>
                <w:bottom w:val="none" w:sz="0" w:space="0" w:color="auto"/>
                <w:right w:val="none" w:sz="0" w:space="0" w:color="auto"/>
              </w:divBdr>
            </w:div>
            <w:div w:id="768309050">
              <w:marLeft w:val="0"/>
              <w:marRight w:val="0"/>
              <w:marTop w:val="0"/>
              <w:marBottom w:val="0"/>
              <w:divBdr>
                <w:top w:val="none" w:sz="0" w:space="0" w:color="auto"/>
                <w:left w:val="none" w:sz="0" w:space="0" w:color="auto"/>
                <w:bottom w:val="none" w:sz="0" w:space="0" w:color="auto"/>
                <w:right w:val="none" w:sz="0" w:space="0" w:color="auto"/>
              </w:divBdr>
            </w:div>
            <w:div w:id="495803307">
              <w:marLeft w:val="0"/>
              <w:marRight w:val="0"/>
              <w:marTop w:val="0"/>
              <w:marBottom w:val="0"/>
              <w:divBdr>
                <w:top w:val="none" w:sz="0" w:space="0" w:color="auto"/>
                <w:left w:val="none" w:sz="0" w:space="0" w:color="auto"/>
                <w:bottom w:val="none" w:sz="0" w:space="0" w:color="auto"/>
                <w:right w:val="none" w:sz="0" w:space="0" w:color="auto"/>
              </w:divBdr>
            </w:div>
            <w:div w:id="1286697430">
              <w:marLeft w:val="0"/>
              <w:marRight w:val="0"/>
              <w:marTop w:val="0"/>
              <w:marBottom w:val="0"/>
              <w:divBdr>
                <w:top w:val="none" w:sz="0" w:space="0" w:color="auto"/>
                <w:left w:val="none" w:sz="0" w:space="0" w:color="auto"/>
                <w:bottom w:val="none" w:sz="0" w:space="0" w:color="auto"/>
                <w:right w:val="none" w:sz="0" w:space="0" w:color="auto"/>
              </w:divBdr>
            </w:div>
            <w:div w:id="1361854509">
              <w:marLeft w:val="0"/>
              <w:marRight w:val="0"/>
              <w:marTop w:val="0"/>
              <w:marBottom w:val="0"/>
              <w:divBdr>
                <w:top w:val="none" w:sz="0" w:space="0" w:color="auto"/>
                <w:left w:val="none" w:sz="0" w:space="0" w:color="auto"/>
                <w:bottom w:val="none" w:sz="0" w:space="0" w:color="auto"/>
                <w:right w:val="none" w:sz="0" w:space="0" w:color="auto"/>
              </w:divBdr>
            </w:div>
            <w:div w:id="722023208">
              <w:marLeft w:val="0"/>
              <w:marRight w:val="0"/>
              <w:marTop w:val="0"/>
              <w:marBottom w:val="0"/>
              <w:divBdr>
                <w:top w:val="none" w:sz="0" w:space="0" w:color="auto"/>
                <w:left w:val="none" w:sz="0" w:space="0" w:color="auto"/>
                <w:bottom w:val="none" w:sz="0" w:space="0" w:color="auto"/>
                <w:right w:val="none" w:sz="0" w:space="0" w:color="auto"/>
              </w:divBdr>
            </w:div>
            <w:div w:id="184103639">
              <w:marLeft w:val="0"/>
              <w:marRight w:val="0"/>
              <w:marTop w:val="0"/>
              <w:marBottom w:val="0"/>
              <w:divBdr>
                <w:top w:val="none" w:sz="0" w:space="0" w:color="auto"/>
                <w:left w:val="none" w:sz="0" w:space="0" w:color="auto"/>
                <w:bottom w:val="none" w:sz="0" w:space="0" w:color="auto"/>
                <w:right w:val="none" w:sz="0" w:space="0" w:color="auto"/>
              </w:divBdr>
            </w:div>
            <w:div w:id="2108960110">
              <w:marLeft w:val="0"/>
              <w:marRight w:val="0"/>
              <w:marTop w:val="0"/>
              <w:marBottom w:val="0"/>
              <w:divBdr>
                <w:top w:val="none" w:sz="0" w:space="0" w:color="auto"/>
                <w:left w:val="none" w:sz="0" w:space="0" w:color="auto"/>
                <w:bottom w:val="none" w:sz="0" w:space="0" w:color="auto"/>
                <w:right w:val="none" w:sz="0" w:space="0" w:color="auto"/>
              </w:divBdr>
            </w:div>
            <w:div w:id="1518469370">
              <w:marLeft w:val="0"/>
              <w:marRight w:val="0"/>
              <w:marTop w:val="0"/>
              <w:marBottom w:val="0"/>
              <w:divBdr>
                <w:top w:val="none" w:sz="0" w:space="0" w:color="auto"/>
                <w:left w:val="none" w:sz="0" w:space="0" w:color="auto"/>
                <w:bottom w:val="none" w:sz="0" w:space="0" w:color="auto"/>
                <w:right w:val="none" w:sz="0" w:space="0" w:color="auto"/>
              </w:divBdr>
            </w:div>
            <w:div w:id="245847760">
              <w:marLeft w:val="0"/>
              <w:marRight w:val="0"/>
              <w:marTop w:val="0"/>
              <w:marBottom w:val="0"/>
              <w:divBdr>
                <w:top w:val="none" w:sz="0" w:space="0" w:color="auto"/>
                <w:left w:val="none" w:sz="0" w:space="0" w:color="auto"/>
                <w:bottom w:val="none" w:sz="0" w:space="0" w:color="auto"/>
                <w:right w:val="none" w:sz="0" w:space="0" w:color="auto"/>
              </w:divBdr>
            </w:div>
            <w:div w:id="356736468">
              <w:marLeft w:val="0"/>
              <w:marRight w:val="0"/>
              <w:marTop w:val="0"/>
              <w:marBottom w:val="0"/>
              <w:divBdr>
                <w:top w:val="none" w:sz="0" w:space="0" w:color="auto"/>
                <w:left w:val="none" w:sz="0" w:space="0" w:color="auto"/>
                <w:bottom w:val="none" w:sz="0" w:space="0" w:color="auto"/>
                <w:right w:val="none" w:sz="0" w:space="0" w:color="auto"/>
              </w:divBdr>
            </w:div>
            <w:div w:id="965041183">
              <w:marLeft w:val="0"/>
              <w:marRight w:val="0"/>
              <w:marTop w:val="0"/>
              <w:marBottom w:val="0"/>
              <w:divBdr>
                <w:top w:val="none" w:sz="0" w:space="0" w:color="auto"/>
                <w:left w:val="none" w:sz="0" w:space="0" w:color="auto"/>
                <w:bottom w:val="none" w:sz="0" w:space="0" w:color="auto"/>
                <w:right w:val="none" w:sz="0" w:space="0" w:color="auto"/>
              </w:divBdr>
            </w:div>
            <w:div w:id="989209655">
              <w:marLeft w:val="0"/>
              <w:marRight w:val="0"/>
              <w:marTop w:val="0"/>
              <w:marBottom w:val="0"/>
              <w:divBdr>
                <w:top w:val="none" w:sz="0" w:space="0" w:color="auto"/>
                <w:left w:val="none" w:sz="0" w:space="0" w:color="auto"/>
                <w:bottom w:val="none" w:sz="0" w:space="0" w:color="auto"/>
                <w:right w:val="none" w:sz="0" w:space="0" w:color="auto"/>
              </w:divBdr>
            </w:div>
            <w:div w:id="1648895362">
              <w:marLeft w:val="0"/>
              <w:marRight w:val="0"/>
              <w:marTop w:val="0"/>
              <w:marBottom w:val="0"/>
              <w:divBdr>
                <w:top w:val="none" w:sz="0" w:space="0" w:color="auto"/>
                <w:left w:val="none" w:sz="0" w:space="0" w:color="auto"/>
                <w:bottom w:val="none" w:sz="0" w:space="0" w:color="auto"/>
                <w:right w:val="none" w:sz="0" w:space="0" w:color="auto"/>
              </w:divBdr>
            </w:div>
            <w:div w:id="1837574426">
              <w:marLeft w:val="0"/>
              <w:marRight w:val="0"/>
              <w:marTop w:val="0"/>
              <w:marBottom w:val="0"/>
              <w:divBdr>
                <w:top w:val="none" w:sz="0" w:space="0" w:color="auto"/>
                <w:left w:val="none" w:sz="0" w:space="0" w:color="auto"/>
                <w:bottom w:val="none" w:sz="0" w:space="0" w:color="auto"/>
                <w:right w:val="none" w:sz="0" w:space="0" w:color="auto"/>
              </w:divBdr>
            </w:div>
            <w:div w:id="1711880523">
              <w:marLeft w:val="0"/>
              <w:marRight w:val="0"/>
              <w:marTop w:val="0"/>
              <w:marBottom w:val="0"/>
              <w:divBdr>
                <w:top w:val="none" w:sz="0" w:space="0" w:color="auto"/>
                <w:left w:val="none" w:sz="0" w:space="0" w:color="auto"/>
                <w:bottom w:val="none" w:sz="0" w:space="0" w:color="auto"/>
                <w:right w:val="none" w:sz="0" w:space="0" w:color="auto"/>
              </w:divBdr>
            </w:div>
            <w:div w:id="192380460">
              <w:marLeft w:val="0"/>
              <w:marRight w:val="0"/>
              <w:marTop w:val="0"/>
              <w:marBottom w:val="0"/>
              <w:divBdr>
                <w:top w:val="none" w:sz="0" w:space="0" w:color="auto"/>
                <w:left w:val="none" w:sz="0" w:space="0" w:color="auto"/>
                <w:bottom w:val="none" w:sz="0" w:space="0" w:color="auto"/>
                <w:right w:val="none" w:sz="0" w:space="0" w:color="auto"/>
              </w:divBdr>
            </w:div>
            <w:div w:id="2049798">
              <w:marLeft w:val="0"/>
              <w:marRight w:val="0"/>
              <w:marTop w:val="0"/>
              <w:marBottom w:val="0"/>
              <w:divBdr>
                <w:top w:val="none" w:sz="0" w:space="0" w:color="auto"/>
                <w:left w:val="none" w:sz="0" w:space="0" w:color="auto"/>
                <w:bottom w:val="none" w:sz="0" w:space="0" w:color="auto"/>
                <w:right w:val="none" w:sz="0" w:space="0" w:color="auto"/>
              </w:divBdr>
            </w:div>
            <w:div w:id="1186090190">
              <w:marLeft w:val="0"/>
              <w:marRight w:val="0"/>
              <w:marTop w:val="0"/>
              <w:marBottom w:val="0"/>
              <w:divBdr>
                <w:top w:val="none" w:sz="0" w:space="0" w:color="auto"/>
                <w:left w:val="none" w:sz="0" w:space="0" w:color="auto"/>
                <w:bottom w:val="none" w:sz="0" w:space="0" w:color="auto"/>
                <w:right w:val="none" w:sz="0" w:space="0" w:color="auto"/>
              </w:divBdr>
            </w:div>
            <w:div w:id="361134051">
              <w:marLeft w:val="0"/>
              <w:marRight w:val="0"/>
              <w:marTop w:val="0"/>
              <w:marBottom w:val="0"/>
              <w:divBdr>
                <w:top w:val="none" w:sz="0" w:space="0" w:color="auto"/>
                <w:left w:val="none" w:sz="0" w:space="0" w:color="auto"/>
                <w:bottom w:val="none" w:sz="0" w:space="0" w:color="auto"/>
                <w:right w:val="none" w:sz="0" w:space="0" w:color="auto"/>
              </w:divBdr>
            </w:div>
            <w:div w:id="19971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laws.ru/goverment/Postanovlenie-Pravitelstva-RF-ot-30.09.2014-N-999/" TargetMode="External"/><Relationship Id="rId5" Type="http://schemas.openxmlformats.org/officeDocument/2006/relationships/hyperlink" Target="http://rulaws.ru/goverment/Postanovlenie-Pravitelstva-RF-ot-04.08.2017-N-93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14681</Words>
  <Characters>83684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Вероника Александровна</dc:creator>
  <cp:lastModifiedBy>Kurdim</cp:lastModifiedBy>
  <cp:revision>2</cp:revision>
  <cp:lastPrinted>2017-08-03T06:16:00Z</cp:lastPrinted>
  <dcterms:created xsi:type="dcterms:W3CDTF">2017-09-20T05:47:00Z</dcterms:created>
  <dcterms:modified xsi:type="dcterms:W3CDTF">2017-09-20T05:47:00Z</dcterms:modified>
</cp:coreProperties>
</file>